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F7" w:rsidRDefault="008900F7" w:rsidP="00547D56">
      <w:pPr>
        <w:overflowPunct w:val="0"/>
        <w:autoSpaceDE w:val="0"/>
        <w:autoSpaceDN w:val="0"/>
        <w:adjustRightInd w:val="0"/>
        <w:spacing w:line="360" w:lineRule="auto"/>
      </w:pPr>
      <w:r>
        <w:tab/>
      </w:r>
      <w:r>
        <w:tab/>
      </w:r>
      <w:r>
        <w:tab/>
      </w:r>
      <w:r>
        <w:tab/>
      </w:r>
    </w:p>
    <w:tbl>
      <w:tblPr>
        <w:tblW w:w="0" w:type="auto"/>
        <w:tblInd w:w="-106" w:type="dxa"/>
        <w:tblBorders>
          <w:top w:val="single" w:sz="4" w:space="0" w:color="auto"/>
          <w:bottom w:val="single" w:sz="4" w:space="0" w:color="auto"/>
        </w:tblBorders>
        <w:tblLook w:val="00A0"/>
      </w:tblPr>
      <w:tblGrid>
        <w:gridCol w:w="10061"/>
      </w:tblGrid>
      <w:tr w:rsidR="008900F7">
        <w:tc>
          <w:tcPr>
            <w:tcW w:w="10061" w:type="dxa"/>
            <w:tcBorders>
              <w:top w:val="single" w:sz="4" w:space="0" w:color="auto"/>
              <w:bottom w:val="single" w:sz="4" w:space="0" w:color="auto"/>
            </w:tcBorders>
          </w:tcPr>
          <w:p w:rsidR="008900F7" w:rsidRPr="00BA7FEE" w:rsidRDefault="008900F7" w:rsidP="00BA7FEE">
            <w:pPr>
              <w:overflowPunct w:val="0"/>
              <w:autoSpaceDE w:val="0"/>
              <w:autoSpaceDN w:val="0"/>
              <w:adjustRightInd w:val="0"/>
              <w:spacing w:line="360" w:lineRule="auto"/>
              <w:jc w:val="both"/>
            </w:pPr>
            <w:r w:rsidRPr="00BA7FEE">
              <w:rPr>
                <w:b/>
                <w:bCs/>
                <w:sz w:val="32"/>
                <w:szCs w:val="32"/>
              </w:rPr>
              <w:t>SPRAWOZDANIE</w:t>
            </w:r>
            <w:r w:rsidRPr="00BA7FEE">
              <w:rPr>
                <w:b/>
                <w:bCs/>
              </w:rPr>
              <w:t xml:space="preserve"> - OPISOWE Z DZIAŁALNOŚCI MIEJSKIEGO OŚRODKA KULTURY W KĘDZIERZYNIE-KOŹLU ZA </w:t>
            </w:r>
            <w:r>
              <w:rPr>
                <w:b/>
                <w:bCs/>
              </w:rPr>
              <w:t xml:space="preserve">ROK </w:t>
            </w:r>
            <w:r w:rsidRPr="00BA7FEE">
              <w:rPr>
                <w:b/>
                <w:bCs/>
              </w:rPr>
              <w:t>201</w:t>
            </w:r>
            <w:r>
              <w:rPr>
                <w:b/>
                <w:bCs/>
              </w:rPr>
              <w:t>6</w:t>
            </w:r>
            <w:r w:rsidRPr="00BA7FEE">
              <w:rPr>
                <w:b/>
                <w:bCs/>
              </w:rPr>
              <w:t xml:space="preserve">r. </w:t>
            </w:r>
          </w:p>
        </w:tc>
      </w:tr>
    </w:tbl>
    <w:p w:rsidR="008900F7" w:rsidRDefault="008900F7" w:rsidP="00D67E10">
      <w:pPr>
        <w:overflowPunct w:val="0"/>
        <w:autoSpaceDE w:val="0"/>
        <w:autoSpaceDN w:val="0"/>
        <w:adjustRightInd w:val="0"/>
        <w:spacing w:line="360" w:lineRule="exact"/>
        <w:ind w:firstLine="708"/>
        <w:jc w:val="both"/>
      </w:pPr>
    </w:p>
    <w:p w:rsidR="008900F7" w:rsidRDefault="008900F7" w:rsidP="00281D71">
      <w:pPr>
        <w:pStyle w:val="default"/>
        <w:ind w:firstLine="708"/>
      </w:pPr>
      <w:r>
        <w:t xml:space="preserve">Ramy działalności Miejskiego Ośrodka Kultury określa ustawa </w:t>
      </w:r>
      <w:r>
        <w:rPr>
          <w:sz w:val="23"/>
          <w:szCs w:val="23"/>
        </w:rPr>
        <w:t xml:space="preserve">z dnia 25 października 1991 r. </w:t>
      </w:r>
      <w:r>
        <w:rPr>
          <w:b/>
          <w:bCs/>
          <w:sz w:val="23"/>
          <w:szCs w:val="23"/>
        </w:rPr>
        <w:t>o organizowaniu i prowadzeniu działalności kulturalnej</w:t>
      </w:r>
      <w:r>
        <w:t xml:space="preserve"> oraz statut MOK. Ponadto wynika z ogólnej polityki kulturalnej państwa i gminy Kędzierzyn- Koźle,  istniejących tradycji, trendów współczesnej cywilizacji i przeobrażeń kulturowych oraz potrzeb środowiska. Uwarunkowania prawne powodują, że poza typową działalnością merytoryczną Miejski Ośrodek Kultury może prowadzić działalność gospodarczą, dzięki czemu pozyskuje dodatkowe fundusze na realizację misji ośrodka. Utrzymywanie wysokiego poziomu  bazy materialnej i merytorycznej pozwala na skuteczne działania upowszechniające kulturę. </w:t>
      </w:r>
      <w:r>
        <w:rPr>
          <w:rFonts w:ascii="Calibri" w:hAnsi="Calibri" w:cs="Calibri"/>
          <w:color w:val="1F497D"/>
          <w:sz w:val="22"/>
          <w:szCs w:val="22"/>
        </w:rPr>
        <w:t> </w:t>
      </w:r>
    </w:p>
    <w:p w:rsidR="008900F7" w:rsidRDefault="008900F7" w:rsidP="00D67E10">
      <w:pPr>
        <w:pStyle w:val="BodyText"/>
        <w:spacing w:after="120" w:line="25" w:lineRule="atLeast"/>
        <w:rPr>
          <w:b w:val="0"/>
          <w:bCs w:val="0"/>
        </w:rPr>
      </w:pPr>
      <w:r>
        <w:t>Rok 2016 był kolejnym etapem w realizacji przyjętych priorytetów</w:t>
      </w:r>
      <w:r>
        <w:rPr>
          <w:b w:val="0"/>
          <w:bCs w:val="0"/>
        </w:rPr>
        <w:t xml:space="preserve"> : </w:t>
      </w:r>
    </w:p>
    <w:p w:rsidR="008900F7" w:rsidRPr="0091579F" w:rsidRDefault="008900F7" w:rsidP="00547D56">
      <w:pPr>
        <w:overflowPunct w:val="0"/>
        <w:autoSpaceDE w:val="0"/>
        <w:autoSpaceDN w:val="0"/>
        <w:adjustRightInd w:val="0"/>
        <w:spacing w:line="360" w:lineRule="auto"/>
        <w:rPr>
          <w:i/>
          <w:iCs/>
        </w:rPr>
      </w:pPr>
      <w:r>
        <w:tab/>
      </w:r>
      <w:r>
        <w:tab/>
      </w:r>
      <w:r>
        <w:tab/>
      </w:r>
      <w:r>
        <w:tab/>
      </w:r>
      <w:r>
        <w:tab/>
      </w:r>
    </w:p>
    <w:p w:rsidR="008900F7" w:rsidRDefault="008900F7" w:rsidP="000F780E">
      <w:pPr>
        <w:overflowPunct w:val="0"/>
        <w:autoSpaceDE w:val="0"/>
        <w:autoSpaceDN w:val="0"/>
        <w:adjustRightInd w:val="0"/>
        <w:spacing w:line="360" w:lineRule="auto"/>
        <w:jc w:val="both"/>
      </w:pPr>
    </w:p>
    <w:tbl>
      <w:tblPr>
        <w:tblW w:w="0" w:type="auto"/>
        <w:tblInd w:w="-106" w:type="dxa"/>
        <w:tblBorders>
          <w:top w:val="single" w:sz="4" w:space="0" w:color="auto"/>
          <w:bottom w:val="single" w:sz="4" w:space="0" w:color="auto"/>
        </w:tblBorders>
        <w:tblLook w:val="00A0"/>
      </w:tblPr>
      <w:tblGrid>
        <w:gridCol w:w="10061"/>
      </w:tblGrid>
      <w:tr w:rsidR="008900F7">
        <w:tc>
          <w:tcPr>
            <w:tcW w:w="10061" w:type="dxa"/>
            <w:tcBorders>
              <w:top w:val="single" w:sz="4" w:space="0" w:color="auto"/>
              <w:bottom w:val="single" w:sz="4" w:space="0" w:color="auto"/>
            </w:tcBorders>
          </w:tcPr>
          <w:p w:rsidR="008900F7" w:rsidRPr="0091579F" w:rsidRDefault="008900F7" w:rsidP="00BA7FEE">
            <w:pPr>
              <w:pStyle w:val="Heading1"/>
              <w:jc w:val="center"/>
            </w:pPr>
            <w:r>
              <w:t>Realizacja założeń programowych</w:t>
            </w:r>
          </w:p>
        </w:tc>
      </w:tr>
    </w:tbl>
    <w:p w:rsidR="008900F7" w:rsidRDefault="008900F7" w:rsidP="000F780E">
      <w:pPr>
        <w:overflowPunct w:val="0"/>
        <w:autoSpaceDE w:val="0"/>
        <w:autoSpaceDN w:val="0"/>
        <w:adjustRightInd w:val="0"/>
        <w:spacing w:line="360" w:lineRule="auto"/>
        <w:jc w:val="both"/>
      </w:pPr>
    </w:p>
    <w:p w:rsidR="008900F7" w:rsidRDefault="008900F7" w:rsidP="002E4273">
      <w:pPr>
        <w:jc w:val="both"/>
      </w:pPr>
    </w:p>
    <w:p w:rsidR="008900F7" w:rsidRDefault="008900F7" w:rsidP="002E4273">
      <w:pPr>
        <w:jc w:val="both"/>
        <w:rPr>
          <w:b/>
          <w:bCs/>
        </w:rPr>
      </w:pPr>
      <w:r>
        <w:rPr>
          <w:b/>
          <w:bCs/>
        </w:rPr>
        <w:t>1. Edukacja artystyczna środowiska</w:t>
      </w:r>
    </w:p>
    <w:p w:rsidR="008900F7" w:rsidRDefault="008900F7" w:rsidP="002E4273">
      <w:pPr>
        <w:tabs>
          <w:tab w:val="left" w:pos="720"/>
        </w:tabs>
        <w:overflowPunct w:val="0"/>
        <w:autoSpaceDE w:val="0"/>
        <w:autoSpaceDN w:val="0"/>
        <w:adjustRightInd w:val="0"/>
        <w:spacing w:line="360" w:lineRule="auto"/>
        <w:jc w:val="both"/>
      </w:pPr>
    </w:p>
    <w:p w:rsidR="008900F7" w:rsidRPr="00007D94" w:rsidRDefault="008900F7" w:rsidP="000F780E">
      <w:pPr>
        <w:numPr>
          <w:ilvl w:val="12"/>
          <w:numId w:val="0"/>
        </w:numPr>
        <w:overflowPunct w:val="0"/>
        <w:autoSpaceDE w:val="0"/>
        <w:autoSpaceDN w:val="0"/>
        <w:adjustRightInd w:val="0"/>
        <w:spacing w:line="360" w:lineRule="auto"/>
        <w:jc w:val="both"/>
      </w:pPr>
      <w:r>
        <w:t xml:space="preserve">Rozwijanie zainteresowań </w:t>
      </w:r>
      <w:r>
        <w:rPr>
          <w:b/>
          <w:bCs/>
        </w:rPr>
        <w:t>amatorską twórczością artystyczną</w:t>
      </w:r>
      <w:r>
        <w:t xml:space="preserve"> oraz prowadzenie szerokiej edukacji kulturalnej dzieci, młodzieży i dorosłych realizowane było m.in. poprzez prowadzenie kół zainteresowań, sekcji i zespołów artystycznych na terenie całego miasta. </w:t>
      </w:r>
      <w:r w:rsidRPr="00007D94">
        <w:t xml:space="preserve">Wykaz </w:t>
      </w:r>
      <w:r>
        <w:t xml:space="preserve">kół zainteresowań, sekcji i zespołów artystycznych </w:t>
      </w:r>
      <w:r w:rsidRPr="00007D94">
        <w:t>stanowi załącznik</w:t>
      </w:r>
      <w:r>
        <w:t xml:space="preserve"> do niniejszego opracowania</w:t>
      </w:r>
      <w:r w:rsidRPr="00007D94">
        <w:t>.</w:t>
      </w:r>
    </w:p>
    <w:p w:rsidR="008900F7" w:rsidRPr="004A6115" w:rsidRDefault="008900F7" w:rsidP="002E4273">
      <w:pPr>
        <w:tabs>
          <w:tab w:val="left" w:pos="709"/>
        </w:tabs>
        <w:overflowPunct w:val="0"/>
        <w:autoSpaceDE w:val="0"/>
        <w:autoSpaceDN w:val="0"/>
        <w:adjustRightInd w:val="0"/>
        <w:spacing w:line="360" w:lineRule="auto"/>
        <w:jc w:val="both"/>
      </w:pPr>
      <w:r>
        <w:t>Na zajęcia wspomnianych kół zainteresowań, sekcji i zespołów uczęszczało ok. 500 osób począwszy od dzieci w wieku przedszkolnym po osoby dorosłe.</w:t>
      </w:r>
    </w:p>
    <w:p w:rsidR="008900F7" w:rsidRDefault="008900F7" w:rsidP="002E4273">
      <w:pPr>
        <w:jc w:val="both"/>
      </w:pPr>
    </w:p>
    <w:p w:rsidR="008900F7" w:rsidRDefault="008900F7" w:rsidP="002E4273">
      <w:pPr>
        <w:tabs>
          <w:tab w:val="left" w:pos="1440"/>
        </w:tabs>
        <w:overflowPunct w:val="0"/>
        <w:autoSpaceDE w:val="0"/>
        <w:autoSpaceDN w:val="0"/>
        <w:adjustRightInd w:val="0"/>
        <w:spacing w:line="360" w:lineRule="auto"/>
        <w:jc w:val="both"/>
        <w:rPr>
          <w:b/>
          <w:bCs/>
        </w:rPr>
      </w:pPr>
      <w:r>
        <w:rPr>
          <w:b/>
          <w:bCs/>
        </w:rPr>
        <w:t>2. Rozszerzenie i umocnienie amatorskiego ruchu artystycznego</w:t>
      </w:r>
    </w:p>
    <w:p w:rsidR="008900F7" w:rsidRDefault="008900F7" w:rsidP="002E4273">
      <w:pPr>
        <w:tabs>
          <w:tab w:val="left" w:pos="709"/>
        </w:tabs>
        <w:overflowPunct w:val="0"/>
        <w:autoSpaceDE w:val="0"/>
        <w:autoSpaceDN w:val="0"/>
        <w:adjustRightInd w:val="0"/>
        <w:spacing w:line="360" w:lineRule="auto"/>
        <w:jc w:val="both"/>
      </w:pPr>
    </w:p>
    <w:p w:rsidR="008900F7" w:rsidRDefault="008900F7" w:rsidP="002E4273">
      <w:pPr>
        <w:tabs>
          <w:tab w:val="left" w:pos="709"/>
        </w:tabs>
        <w:overflowPunct w:val="0"/>
        <w:autoSpaceDE w:val="0"/>
        <w:autoSpaceDN w:val="0"/>
        <w:adjustRightInd w:val="0"/>
        <w:spacing w:line="360" w:lineRule="auto"/>
        <w:jc w:val="both"/>
      </w:pPr>
      <w:r>
        <w:t>W celu rozszerzenia i wzmocnienia amatorskiego ruchu artystycznego aktywizowane są środowiska dzieci, młodzieży i dorosłych, poprzez zaproszenie do uczestnictwa w festiwalach, przeglądach, konkursach, spotkaniach artystycznych oraz innych formach. Do najbardziej rozpoznawanych, cyklicznych wydarzeń artystycznych, współorganizowanych m.in. z placówkami oświatowymi, organizacjami  pozarządowymi i innymi należą:</w:t>
      </w:r>
    </w:p>
    <w:p w:rsidR="008900F7" w:rsidRDefault="008900F7" w:rsidP="002E4273">
      <w:pPr>
        <w:tabs>
          <w:tab w:val="left" w:pos="709"/>
        </w:tabs>
        <w:overflowPunct w:val="0"/>
        <w:autoSpaceDE w:val="0"/>
        <w:autoSpaceDN w:val="0"/>
        <w:adjustRightInd w:val="0"/>
        <w:spacing w:line="360" w:lineRule="auto"/>
        <w:jc w:val="both"/>
      </w:pPr>
    </w:p>
    <w:p w:rsidR="008900F7" w:rsidRDefault="008900F7" w:rsidP="00283C70">
      <w:pPr>
        <w:numPr>
          <w:ilvl w:val="0"/>
          <w:numId w:val="7"/>
        </w:numPr>
        <w:tabs>
          <w:tab w:val="left" w:pos="-3686"/>
        </w:tabs>
        <w:overflowPunct w:val="0"/>
        <w:autoSpaceDE w:val="0"/>
        <w:autoSpaceDN w:val="0"/>
        <w:adjustRightInd w:val="0"/>
        <w:spacing w:line="360" w:lineRule="auto"/>
        <w:jc w:val="both"/>
      </w:pPr>
      <w:r>
        <w:t>konkurs teatralny „Teatromania Przedszkolaka”,</w:t>
      </w:r>
    </w:p>
    <w:p w:rsidR="008900F7" w:rsidRDefault="008900F7" w:rsidP="00283C70">
      <w:pPr>
        <w:numPr>
          <w:ilvl w:val="0"/>
          <w:numId w:val="7"/>
        </w:numPr>
        <w:tabs>
          <w:tab w:val="left" w:pos="-3686"/>
        </w:tabs>
        <w:overflowPunct w:val="0"/>
        <w:autoSpaceDE w:val="0"/>
        <w:autoSpaceDN w:val="0"/>
        <w:adjustRightInd w:val="0"/>
        <w:spacing w:line="360" w:lineRule="auto"/>
        <w:jc w:val="both"/>
      </w:pPr>
      <w:r>
        <w:t>Wieczorki poetyckie Darka Czarnego</w:t>
      </w:r>
    </w:p>
    <w:p w:rsidR="008900F7" w:rsidRDefault="008900F7" w:rsidP="00283C70">
      <w:pPr>
        <w:numPr>
          <w:ilvl w:val="0"/>
          <w:numId w:val="7"/>
        </w:numPr>
        <w:tabs>
          <w:tab w:val="left" w:pos="-3686"/>
        </w:tabs>
        <w:overflowPunct w:val="0"/>
        <w:autoSpaceDE w:val="0"/>
        <w:autoSpaceDN w:val="0"/>
        <w:adjustRightInd w:val="0"/>
        <w:spacing w:line="360" w:lineRule="auto"/>
        <w:jc w:val="both"/>
      </w:pPr>
      <w:r>
        <w:t>Koncert „Egzamin” w wykonaniu uczestników sekcji MOK na zakończenie roku szkolnego</w:t>
      </w:r>
    </w:p>
    <w:p w:rsidR="008900F7" w:rsidRDefault="008900F7" w:rsidP="00283C70">
      <w:pPr>
        <w:numPr>
          <w:ilvl w:val="0"/>
          <w:numId w:val="7"/>
        </w:numPr>
        <w:tabs>
          <w:tab w:val="left" w:pos="-3686"/>
        </w:tabs>
        <w:overflowPunct w:val="0"/>
        <w:autoSpaceDE w:val="0"/>
        <w:autoSpaceDN w:val="0"/>
        <w:adjustRightInd w:val="0"/>
        <w:spacing w:line="360" w:lineRule="auto"/>
        <w:jc w:val="both"/>
      </w:pPr>
      <w:r>
        <w:t>Uczestnictwo w imprezie promującej środowisko artystyczne Opolszczyzny „Opolskie Szmaragdy” w Opolu</w:t>
      </w:r>
    </w:p>
    <w:p w:rsidR="008900F7" w:rsidRPr="00AB6AF3" w:rsidRDefault="008900F7" w:rsidP="00283C70">
      <w:pPr>
        <w:numPr>
          <w:ilvl w:val="0"/>
          <w:numId w:val="7"/>
        </w:numPr>
        <w:tabs>
          <w:tab w:val="left" w:pos="-3686"/>
        </w:tabs>
        <w:overflowPunct w:val="0"/>
        <w:autoSpaceDE w:val="0"/>
        <w:autoSpaceDN w:val="0"/>
        <w:adjustRightInd w:val="0"/>
        <w:spacing w:line="360" w:lineRule="auto"/>
        <w:jc w:val="both"/>
      </w:pPr>
      <w:r>
        <w:t>wernisaże</w:t>
      </w:r>
      <w:r w:rsidRPr="00AB6AF3">
        <w:t xml:space="preserve"> i wystaw</w:t>
      </w:r>
      <w:r>
        <w:t>y</w:t>
      </w:r>
      <w:r w:rsidRPr="00AB6AF3">
        <w:t xml:space="preserve"> prac artystów z terenu na</w:t>
      </w:r>
      <w:r>
        <w:t>szego miasta</w:t>
      </w:r>
      <w:r w:rsidRPr="00AB6AF3">
        <w:t xml:space="preserve">, prezentowane w dwóch galeriach: „Galerii Sztuk Wszelakich” w Domu Kultury „Chemik” oraz w „Galerii na Strychu" w Domu Kultury „Koźle”. Miejsca te są ważnym elementem procesu twórczego oraz pozwalają </w:t>
      </w:r>
      <w:r>
        <w:br/>
      </w:r>
      <w:r w:rsidRPr="00AB6AF3">
        <w:t>na prezentowanie prac w odpowiedniej oprawie szerokiemu</w:t>
      </w:r>
      <w:r>
        <w:t xml:space="preserve"> </w:t>
      </w:r>
      <w:r w:rsidRPr="00AB6AF3">
        <w:t xml:space="preserve">gronu odbiorców </w:t>
      </w:r>
      <w:r w:rsidRPr="00AB6AF3">
        <w:br/>
        <w:t xml:space="preserve">z Kędzierzyna – Koźla. </w:t>
      </w:r>
    </w:p>
    <w:p w:rsidR="008900F7" w:rsidRDefault="008900F7" w:rsidP="001B3128">
      <w:pPr>
        <w:tabs>
          <w:tab w:val="left" w:pos="709"/>
        </w:tabs>
        <w:overflowPunct w:val="0"/>
        <w:autoSpaceDE w:val="0"/>
        <w:autoSpaceDN w:val="0"/>
        <w:adjustRightInd w:val="0"/>
        <w:spacing w:line="360" w:lineRule="auto"/>
        <w:jc w:val="both"/>
      </w:pPr>
      <w:r>
        <w:t xml:space="preserve">Uczestnictwo w kołach artystycznych oraz przeglądach organizowanych w naszym mieście jest ważnym elementem procesu wychowawczego i przygotowuje dzieci, młodzież i dorosłych </w:t>
      </w:r>
      <w:r>
        <w:br/>
        <w:t xml:space="preserve">do aktywnego uczestnictwa w życiu kulturalnym, będącym sposobem na spędzanie czasu wolnego. </w:t>
      </w:r>
    </w:p>
    <w:p w:rsidR="008900F7" w:rsidRDefault="008900F7" w:rsidP="002E4273">
      <w:pPr>
        <w:tabs>
          <w:tab w:val="left" w:pos="709"/>
        </w:tabs>
        <w:overflowPunct w:val="0"/>
        <w:autoSpaceDE w:val="0"/>
        <w:autoSpaceDN w:val="0"/>
        <w:adjustRightInd w:val="0"/>
        <w:spacing w:line="360" w:lineRule="auto"/>
        <w:jc w:val="both"/>
      </w:pPr>
      <w:r>
        <w:t xml:space="preserve">Przeglądy organizowane w naszych placówkach umożliwiają dzieciom, młodzieży i dorosłym dostrzeżenie ich talentów oraz prezentację umiejętności, jak również udzielenie wsparcia edukacyjnego w postaci zaproszenia do uczestnictwa w kołach zainteresowań i sekcjach. Młodzi twórcy mają okazję nawiązania współpracy z MOK przy organizacji wydarzeń kulturalnych, prezentując własny dorobek artystyczny na miejskiej scenie muzycznej (np. zespoły taneczne, wokalne i inne). </w:t>
      </w:r>
    </w:p>
    <w:p w:rsidR="008900F7" w:rsidRDefault="008900F7" w:rsidP="002E4273">
      <w:pPr>
        <w:tabs>
          <w:tab w:val="left" w:pos="709"/>
        </w:tabs>
        <w:overflowPunct w:val="0"/>
        <w:autoSpaceDE w:val="0"/>
        <w:autoSpaceDN w:val="0"/>
        <w:adjustRightInd w:val="0"/>
        <w:spacing w:line="360" w:lineRule="auto"/>
        <w:jc w:val="both"/>
      </w:pPr>
      <w:r>
        <w:tab/>
        <w:t>Wokaliści „Studia Piosenki” znajdują się w czołówce młodych wokalistów w Polsce, zdobywając nagrody i wyróżnienia podczas liczących się, prestiżowych, ogólnopolskich festiwali i przeglądów artystycznych. W bieżącym półroczu wiele nagród zdobyło koło teatralne „Nienażarty” prowadzone przez Waldemara Lankaufa, chór „Echo Kresów” prowadzony przez Adama Wołkowskiego oraz tancerze Centrum Tańca Towarzyskiego „Fiesta”. „Studio Piosenki” opracowało kolejny koncert „</w:t>
      </w:r>
      <w:r w:rsidRPr="00A42D81">
        <w:rPr>
          <w:rStyle w:val="Strong"/>
          <w:color w:val="333333"/>
          <w:shd w:val="clear" w:color="auto" w:fill="FFFFFF"/>
        </w:rPr>
        <w:t>Tribute to Sting</w:t>
      </w:r>
      <w:r>
        <w:t>”, wystawiany m.in. w DK „Chemik”.</w:t>
      </w:r>
    </w:p>
    <w:p w:rsidR="008900F7" w:rsidRDefault="008900F7" w:rsidP="002E4273">
      <w:pPr>
        <w:tabs>
          <w:tab w:val="left" w:pos="709"/>
        </w:tabs>
        <w:overflowPunct w:val="0"/>
        <w:autoSpaceDE w:val="0"/>
        <w:autoSpaceDN w:val="0"/>
        <w:adjustRightInd w:val="0"/>
        <w:spacing w:line="360" w:lineRule="auto"/>
        <w:jc w:val="both"/>
      </w:pPr>
      <w:r>
        <w:tab/>
        <w:t xml:space="preserve">Wokaliści Studia Piosenki oraz tancerze zespołu „Spin” prezentowali swoje umiejętności podczas wielu Festynów wiosny 2016 r.  </w:t>
      </w:r>
    </w:p>
    <w:p w:rsidR="008900F7" w:rsidRDefault="008900F7" w:rsidP="002E4273">
      <w:pPr>
        <w:tabs>
          <w:tab w:val="left" w:pos="709"/>
        </w:tabs>
        <w:overflowPunct w:val="0"/>
        <w:autoSpaceDE w:val="0"/>
        <w:autoSpaceDN w:val="0"/>
        <w:adjustRightInd w:val="0"/>
        <w:spacing w:line="360" w:lineRule="auto"/>
        <w:jc w:val="both"/>
      </w:pPr>
      <w:r>
        <w:t>W nowym roku edukacyjnym 2016/2017 MOK poszerzył ofertę o sekcje tańca z elementami baletu dla dzieci i młodzieży prowadzone przez baletmistrza Artura Liszkę i solistkę baletu w Teatru Muzycznego w Gliwicach Panią Ewę Witkowicz. Swoja działalność rozpoczęła także sekcja animacji filmowej prowadzona przez Andrzeja Niedziałkowskiego absolwenta Akademii Filmowej.</w:t>
      </w:r>
    </w:p>
    <w:p w:rsidR="008900F7" w:rsidRPr="00547D56" w:rsidRDefault="008900F7" w:rsidP="002E4273">
      <w:pPr>
        <w:tabs>
          <w:tab w:val="left" w:pos="709"/>
        </w:tabs>
        <w:overflowPunct w:val="0"/>
        <w:autoSpaceDE w:val="0"/>
        <w:autoSpaceDN w:val="0"/>
        <w:adjustRightInd w:val="0"/>
        <w:spacing w:line="360" w:lineRule="auto"/>
        <w:jc w:val="both"/>
      </w:pPr>
      <w:r>
        <w:t xml:space="preserve">Natomiast sekcja filmowa została doposażona w profesjonalny sprzęt. </w:t>
      </w:r>
    </w:p>
    <w:p w:rsidR="008900F7" w:rsidRDefault="008900F7" w:rsidP="002E4273">
      <w:pPr>
        <w:jc w:val="both"/>
      </w:pPr>
    </w:p>
    <w:p w:rsidR="008900F7" w:rsidRDefault="008900F7" w:rsidP="002E4273">
      <w:pPr>
        <w:tabs>
          <w:tab w:val="left" w:pos="1440"/>
        </w:tabs>
        <w:overflowPunct w:val="0"/>
        <w:autoSpaceDE w:val="0"/>
        <w:autoSpaceDN w:val="0"/>
        <w:adjustRightInd w:val="0"/>
        <w:spacing w:line="360" w:lineRule="auto"/>
        <w:jc w:val="both"/>
        <w:rPr>
          <w:b/>
          <w:bCs/>
        </w:rPr>
      </w:pPr>
      <w:r>
        <w:rPr>
          <w:b/>
          <w:bCs/>
        </w:rPr>
        <w:t>3. Rozrywka i rekreacja</w:t>
      </w:r>
    </w:p>
    <w:p w:rsidR="008900F7" w:rsidRDefault="008900F7" w:rsidP="002E4273">
      <w:pPr>
        <w:tabs>
          <w:tab w:val="left" w:pos="709"/>
        </w:tabs>
        <w:overflowPunct w:val="0"/>
        <w:autoSpaceDE w:val="0"/>
        <w:autoSpaceDN w:val="0"/>
        <w:adjustRightInd w:val="0"/>
        <w:spacing w:line="360" w:lineRule="auto"/>
        <w:jc w:val="both"/>
      </w:pPr>
      <w:r>
        <w:t xml:space="preserve">Mając na celu aktywizację środowiska i zachęcenie mieszkańców do masowego uczestnictwa </w:t>
      </w:r>
      <w:r>
        <w:br/>
        <w:t xml:space="preserve">w kulturze zorganizowano w bieżącym półroczu szereg wydarzeń plenerowych oraz koncertów </w:t>
      </w:r>
      <w:r>
        <w:br/>
        <w:t>i spektakli biletowanych:</w:t>
      </w:r>
    </w:p>
    <w:p w:rsidR="008900F7" w:rsidRDefault="008900F7" w:rsidP="002E4273">
      <w:pPr>
        <w:tabs>
          <w:tab w:val="left" w:pos="709"/>
        </w:tabs>
        <w:overflowPunct w:val="0"/>
        <w:autoSpaceDE w:val="0"/>
        <w:autoSpaceDN w:val="0"/>
        <w:adjustRightInd w:val="0"/>
        <w:spacing w:line="360" w:lineRule="auto"/>
        <w:jc w:val="both"/>
        <w:rPr>
          <w:u w:val="single"/>
        </w:rPr>
      </w:pPr>
    </w:p>
    <w:p w:rsidR="008900F7" w:rsidRDefault="008900F7" w:rsidP="002E4273">
      <w:pPr>
        <w:tabs>
          <w:tab w:val="left" w:pos="709"/>
        </w:tabs>
        <w:overflowPunct w:val="0"/>
        <w:autoSpaceDE w:val="0"/>
        <w:autoSpaceDN w:val="0"/>
        <w:adjustRightInd w:val="0"/>
        <w:spacing w:line="360" w:lineRule="auto"/>
        <w:jc w:val="both"/>
        <w:rPr>
          <w:u w:val="single"/>
        </w:rPr>
      </w:pPr>
      <w:r w:rsidRPr="00FD0CCE">
        <w:rPr>
          <w:u w:val="single"/>
        </w:rPr>
        <w:t>Imprezy plenerowe</w:t>
      </w:r>
    </w:p>
    <w:p w:rsidR="008900F7" w:rsidRPr="00963A81" w:rsidRDefault="008900F7" w:rsidP="00963A81">
      <w:pPr>
        <w:spacing w:line="360" w:lineRule="auto"/>
        <w:jc w:val="both"/>
        <w:rPr>
          <w:color w:val="000000"/>
        </w:rPr>
      </w:pPr>
      <w:r>
        <w:rPr>
          <w:color w:val="000000"/>
        </w:rPr>
        <w:t xml:space="preserve">1. </w:t>
      </w:r>
      <w:r w:rsidRPr="00963A81">
        <w:rPr>
          <w:b/>
          <w:bCs/>
          <w:color w:val="000000"/>
        </w:rPr>
        <w:t>Święto Trzech Króli</w:t>
      </w:r>
      <w:r w:rsidRPr="00963A81">
        <w:rPr>
          <w:color w:val="000000"/>
        </w:rPr>
        <w:t xml:space="preserve"> na placu Wolności - współorganizacja parafie z Kędzierzyna</w:t>
      </w:r>
    </w:p>
    <w:p w:rsidR="008900F7" w:rsidRPr="00A42D81" w:rsidRDefault="008900F7" w:rsidP="00963A81">
      <w:pPr>
        <w:spacing w:line="360" w:lineRule="auto"/>
        <w:jc w:val="both"/>
      </w:pPr>
      <w:r>
        <w:rPr>
          <w:b/>
          <w:bCs/>
        </w:rPr>
        <w:t>2</w:t>
      </w:r>
      <w:r w:rsidRPr="00F65B0C">
        <w:rPr>
          <w:b/>
          <w:bCs/>
        </w:rPr>
        <w:t>.</w:t>
      </w:r>
      <w:r>
        <w:rPr>
          <w:b/>
          <w:bCs/>
        </w:rPr>
        <w:t xml:space="preserve"> </w:t>
      </w:r>
      <w:r w:rsidRPr="00F65B0C">
        <w:rPr>
          <w:b/>
          <w:bCs/>
        </w:rPr>
        <w:t>Wielka Orkiestra Świątecznej Pomocy</w:t>
      </w:r>
      <w:r>
        <w:t xml:space="preserve"> – Sztab WOŚP obejmujący Kędzierzyn – Koźle mieścił się w Miejskim Ośrodku Kultury, w którym zarejestrowało się i kwestowało około 120 wolontariuszy. . </w:t>
      </w:r>
    </w:p>
    <w:p w:rsidR="008900F7" w:rsidRDefault="008900F7" w:rsidP="00F65B0C">
      <w:pPr>
        <w:tabs>
          <w:tab w:val="left" w:pos="709"/>
        </w:tabs>
        <w:overflowPunct w:val="0"/>
        <w:autoSpaceDE w:val="0"/>
        <w:autoSpaceDN w:val="0"/>
        <w:adjustRightInd w:val="0"/>
        <w:spacing w:line="360" w:lineRule="auto"/>
        <w:jc w:val="both"/>
      </w:pPr>
      <w:r>
        <w:rPr>
          <w:b/>
          <w:bCs/>
        </w:rPr>
        <w:t xml:space="preserve">3. </w:t>
      </w:r>
      <w:r w:rsidRPr="00F65B0C">
        <w:rPr>
          <w:b/>
          <w:bCs/>
        </w:rPr>
        <w:t>Majówka w Parku Pojednania</w:t>
      </w:r>
      <w:r>
        <w:t xml:space="preserve"> 29 kwietnia, 1-3 maja. cztery tematyczne popołudnia: Disco Polo, rock i standardy polskiej muzyki rozrywkowej oraz program sekcji artystycznych MOK „Egzamin”.</w:t>
      </w:r>
    </w:p>
    <w:p w:rsidR="008900F7" w:rsidRDefault="008900F7" w:rsidP="00F65B0C">
      <w:pPr>
        <w:tabs>
          <w:tab w:val="left" w:pos="709"/>
        </w:tabs>
        <w:overflowPunct w:val="0"/>
        <w:autoSpaceDE w:val="0"/>
        <w:autoSpaceDN w:val="0"/>
        <w:adjustRightInd w:val="0"/>
        <w:spacing w:line="360" w:lineRule="auto"/>
        <w:jc w:val="both"/>
      </w:pPr>
      <w:r>
        <w:rPr>
          <w:b/>
          <w:bCs/>
        </w:rPr>
        <w:t>4. Dni</w:t>
      </w:r>
      <w:r w:rsidRPr="00F65B0C">
        <w:rPr>
          <w:b/>
          <w:bCs/>
        </w:rPr>
        <w:t xml:space="preserve"> Miasta</w:t>
      </w:r>
      <w:r>
        <w:t xml:space="preserve"> plener zorganizowany przy al. </w:t>
      </w:r>
      <w:r w:rsidRPr="00F65B0C">
        <w:t xml:space="preserve">Jana Pawła II z udziałem Studia Piosenki, </w:t>
      </w:r>
      <w:r w:rsidRPr="000C5BB1">
        <w:t>Kędzierzyńsk</w:t>
      </w:r>
      <w:r>
        <w:t>ą</w:t>
      </w:r>
      <w:r w:rsidRPr="000C5BB1">
        <w:t xml:space="preserve"> Filharmoni</w:t>
      </w:r>
      <w:r>
        <w:t>ą</w:t>
      </w:r>
      <w:r w:rsidRPr="000C5BB1">
        <w:t xml:space="preserve"> Młodych</w:t>
      </w:r>
      <w:r>
        <w:t>, Gooralem, Rayem Wilsonem, Andrzejem Rybińskim, zespołem „Sen”, „Pav.love.sky.”, Dawidem Podsiadło. W hali sportowej ‘Śródmieście” odbyło się również</w:t>
      </w:r>
      <w:r w:rsidRPr="00920DA4">
        <w:t xml:space="preserve"> </w:t>
      </w:r>
      <w:r>
        <w:t xml:space="preserve">Silent Disco </w:t>
      </w:r>
    </w:p>
    <w:p w:rsidR="008900F7" w:rsidRPr="00F65B0C" w:rsidRDefault="008900F7" w:rsidP="00F65B0C">
      <w:pPr>
        <w:tabs>
          <w:tab w:val="left" w:pos="709"/>
        </w:tabs>
        <w:overflowPunct w:val="0"/>
        <w:autoSpaceDE w:val="0"/>
        <w:autoSpaceDN w:val="0"/>
        <w:adjustRightInd w:val="0"/>
        <w:spacing w:line="360" w:lineRule="auto"/>
        <w:jc w:val="both"/>
      </w:pPr>
      <w:r>
        <w:t xml:space="preserve">5. </w:t>
      </w:r>
      <w:r w:rsidRPr="00FD0CCE">
        <w:rPr>
          <w:b/>
          <w:bCs/>
        </w:rPr>
        <w:t>Koncerty</w:t>
      </w:r>
      <w:r>
        <w:t xml:space="preserve"> na zakończenie Pływadeł 2016 z udziałem zespołów: „John Kentucky Band” i „Oj tam”. </w:t>
      </w:r>
    </w:p>
    <w:p w:rsidR="008900F7" w:rsidRDefault="008900F7" w:rsidP="00C3053B">
      <w:pPr>
        <w:spacing w:line="360" w:lineRule="auto"/>
      </w:pPr>
      <w:r>
        <w:t xml:space="preserve">6. </w:t>
      </w:r>
      <w:r w:rsidRPr="00FD0CCE">
        <w:rPr>
          <w:b/>
          <w:bCs/>
        </w:rPr>
        <w:t>Koncert „Wakacje”</w:t>
      </w:r>
      <w:r>
        <w:t xml:space="preserve"> na oś. Blachownia i w Skateparku (wspólnie z liderami kultury hip hopowej)</w:t>
      </w:r>
    </w:p>
    <w:p w:rsidR="008900F7" w:rsidRDefault="008900F7" w:rsidP="00C3053B">
      <w:pPr>
        <w:spacing w:line="360" w:lineRule="auto"/>
      </w:pPr>
      <w:r>
        <w:t xml:space="preserve">7. </w:t>
      </w:r>
      <w:r w:rsidRPr="00FD0CCE">
        <w:rPr>
          <w:b/>
          <w:bCs/>
        </w:rPr>
        <w:t>Koncert zorganizowany wspólnie ze Stowarzyszeniem Kresowiaków</w:t>
      </w:r>
      <w:r>
        <w:t xml:space="preserve"> (Park Pojednania)</w:t>
      </w:r>
    </w:p>
    <w:p w:rsidR="008900F7" w:rsidRDefault="008900F7" w:rsidP="00C3053B">
      <w:pPr>
        <w:spacing w:line="360" w:lineRule="auto"/>
      </w:pPr>
      <w:r>
        <w:t xml:space="preserve">8. </w:t>
      </w:r>
      <w:r w:rsidRPr="00FD0CCE">
        <w:rPr>
          <w:b/>
          <w:bCs/>
        </w:rPr>
        <w:t>Noc Kupały na przystani Szkwał</w:t>
      </w:r>
      <w:r>
        <w:t xml:space="preserve"> (wspólnie z Radą Osiedla Starem Miasto)</w:t>
      </w:r>
    </w:p>
    <w:p w:rsidR="008900F7" w:rsidRDefault="008900F7" w:rsidP="00C3053B">
      <w:pPr>
        <w:spacing w:line="360" w:lineRule="auto"/>
      </w:pPr>
      <w:r>
        <w:t xml:space="preserve">9. </w:t>
      </w:r>
      <w:r w:rsidRPr="00FD0CCE">
        <w:rPr>
          <w:b/>
          <w:bCs/>
        </w:rPr>
        <w:t>Festyn „Wakacje Dzieciom”</w:t>
      </w:r>
      <w:r>
        <w:t xml:space="preserve"> – wspólnie z parafią św.św. Jadwigi i Zygmunta, Urzędem Miasta, Starostwem Powiatowym.</w:t>
      </w:r>
    </w:p>
    <w:p w:rsidR="008900F7" w:rsidRDefault="008900F7" w:rsidP="00C3053B">
      <w:pPr>
        <w:spacing w:line="360" w:lineRule="auto"/>
      </w:pPr>
      <w:r>
        <w:t xml:space="preserve">10. Współorganizacja </w:t>
      </w:r>
      <w:r w:rsidRPr="00963A81">
        <w:rPr>
          <w:b/>
          <w:bCs/>
        </w:rPr>
        <w:t xml:space="preserve">Dni Kultury Romskiej </w:t>
      </w:r>
      <w:r>
        <w:t>(Park Pojednania)</w:t>
      </w:r>
    </w:p>
    <w:p w:rsidR="008900F7" w:rsidRDefault="008900F7" w:rsidP="00C3053B">
      <w:pPr>
        <w:spacing w:line="360" w:lineRule="auto"/>
      </w:pPr>
      <w:r>
        <w:t>11. Potańcówki w Parku w m-cu lipcu i sierpniu</w:t>
      </w:r>
    </w:p>
    <w:p w:rsidR="008900F7" w:rsidRDefault="008900F7" w:rsidP="00C3053B">
      <w:pPr>
        <w:spacing w:line="360" w:lineRule="auto"/>
        <w:rPr>
          <w:b/>
          <w:bCs/>
        </w:rPr>
      </w:pPr>
      <w:r>
        <w:t xml:space="preserve">12. </w:t>
      </w:r>
      <w:r w:rsidRPr="007D7256">
        <w:rPr>
          <w:b/>
          <w:bCs/>
        </w:rPr>
        <w:t>Światowe Dni Młodzieży</w:t>
      </w:r>
    </w:p>
    <w:p w:rsidR="008900F7" w:rsidRDefault="008900F7" w:rsidP="00C3053B">
      <w:pPr>
        <w:spacing w:line="360" w:lineRule="auto"/>
        <w:rPr>
          <w:b/>
          <w:bCs/>
        </w:rPr>
      </w:pPr>
      <w:r w:rsidRPr="007D7256">
        <w:t>13</w:t>
      </w:r>
      <w:r>
        <w:rPr>
          <w:b/>
          <w:bCs/>
        </w:rPr>
        <w:t xml:space="preserve">. </w:t>
      </w:r>
      <w:r w:rsidRPr="007D7256">
        <w:t>Koncerty w ramach</w:t>
      </w:r>
      <w:r>
        <w:rPr>
          <w:b/>
          <w:bCs/>
        </w:rPr>
        <w:t xml:space="preserve"> „Gitariady”</w:t>
      </w:r>
    </w:p>
    <w:p w:rsidR="008900F7" w:rsidRPr="0086420F" w:rsidRDefault="008900F7" w:rsidP="0086420F">
      <w:pPr>
        <w:overflowPunct w:val="0"/>
        <w:autoSpaceDE w:val="0"/>
        <w:autoSpaceDN w:val="0"/>
        <w:adjustRightInd w:val="0"/>
        <w:spacing w:line="360" w:lineRule="auto"/>
        <w:jc w:val="both"/>
      </w:pPr>
      <w:r w:rsidRPr="007D7256">
        <w:t>14</w:t>
      </w:r>
      <w:r>
        <w:rPr>
          <w:b/>
          <w:bCs/>
        </w:rPr>
        <w:t xml:space="preserve">. Dni Twierdzy Koźle - </w:t>
      </w:r>
      <w:r>
        <w:t>to</w:t>
      </w:r>
      <w:r w:rsidRPr="00CD1015">
        <w:t xml:space="preserve"> wyjątkowe spotkania pasjonatów historii przełomu XVIII i XIX wieku oraz sympatyków niezwykłych dziejów Koźla i miast – twierdz. Impreza corocznie przyciąga</w:t>
      </w:r>
      <w:r>
        <w:t>jąca</w:t>
      </w:r>
      <w:r w:rsidRPr="00CD1015">
        <w:t xml:space="preserve"> międzynarodową publiczność, jak i przedstawicieli grup rekonstrukcyjnych z Polski, Czech, Niemiec, Austrii czy Francji, stanowiąc jedyną w swoim rodzaju okazję do przeniesienia się w samo centrum historycznej bitwy z roku 1807, odtworzonej z dbałością o najdrobniejszy nawet detal żołnierskiego rynsztunku czy końskiej uprzęży. Tegoroczna edycja imprezy została </w:t>
      </w:r>
      <w:r>
        <w:t xml:space="preserve">na powrót zorganizowana na terenie wokół Domu Kultury „Koźle” i </w:t>
      </w:r>
      <w:r w:rsidRPr="00CD1015">
        <w:t xml:space="preserve">urozmaicona </w:t>
      </w:r>
      <w:r>
        <w:t xml:space="preserve">jarmarkiem rękodzieła, warsztatami starych zawodów, </w:t>
      </w:r>
      <w:r w:rsidRPr="00CD1015">
        <w:t xml:space="preserve">pokazem </w:t>
      </w:r>
      <w:r>
        <w:t>tańców dworskich</w:t>
      </w:r>
      <w:r w:rsidRPr="00CD1015">
        <w:t xml:space="preserve">, podczas którego zostały zaprezentowane stroje </w:t>
      </w:r>
      <w:r>
        <w:t>d</w:t>
      </w:r>
      <w:r w:rsidRPr="00CD1015">
        <w:t>worskie, mieszczańskie i żołnierskie obowiązujące w epoce napoleońskiej.</w:t>
      </w:r>
      <w:r>
        <w:t xml:space="preserve"> Z głównej sceny zagrali dla nas: międzynarodowe orkiestry dęte oraz „Kapela ze wsi Warszawa”.</w:t>
      </w:r>
    </w:p>
    <w:p w:rsidR="008900F7" w:rsidRPr="009312DA" w:rsidRDefault="008900F7" w:rsidP="009312DA">
      <w:pPr>
        <w:autoSpaceDE w:val="0"/>
        <w:autoSpaceDN w:val="0"/>
        <w:adjustRightInd w:val="0"/>
        <w:spacing w:line="360" w:lineRule="auto"/>
      </w:pPr>
      <w:r w:rsidRPr="007D7256">
        <w:t xml:space="preserve">15. </w:t>
      </w:r>
      <w:r>
        <w:rPr>
          <w:b/>
          <w:bCs/>
        </w:rPr>
        <w:t xml:space="preserve">I Festiwal Mikołaja z Koźla - </w:t>
      </w:r>
      <w:r w:rsidRPr="009312DA">
        <w:t xml:space="preserve">Projekt </w:t>
      </w:r>
      <w:r>
        <w:t xml:space="preserve">ten jest </w:t>
      </w:r>
      <w:r w:rsidRPr="009312DA">
        <w:t>pierwszą tego typu imprezą w naszym mieście. Poprzez</w:t>
      </w:r>
      <w:r>
        <w:t xml:space="preserve"> </w:t>
      </w:r>
      <w:r w:rsidRPr="009312DA">
        <w:t>postać Mikołaja z Koźla, który jest postacią autentycznie zapisaną w kartach historii m</w:t>
      </w:r>
      <w:r>
        <w:t>i</w:t>
      </w:r>
      <w:r w:rsidRPr="009312DA">
        <w:t>a</w:t>
      </w:r>
      <w:r>
        <w:t xml:space="preserve">ł on </w:t>
      </w:r>
      <w:r w:rsidRPr="009312DA">
        <w:t>przekazać</w:t>
      </w:r>
      <w:r>
        <w:t xml:space="preserve"> </w:t>
      </w:r>
      <w:r w:rsidRPr="009312DA">
        <w:t>jego odbiorcom jakie było Koźle kilkaset lat temu. Mikołaj z Koźla patron Festiwalu był autorem</w:t>
      </w:r>
      <w:r>
        <w:t xml:space="preserve"> </w:t>
      </w:r>
      <w:r w:rsidRPr="009312DA">
        <w:t>rękopiśmiennego kodeksu zawierającego wiele ciekawych informacji o życiu na Śląsku w okresie</w:t>
      </w:r>
      <w:r>
        <w:t>. Podczas Festiwalu mogliśmy uczestniczyć w seminarium na ten temat, w średniowiecznym jarmarku oraz koncertach muzyki dawnej.</w:t>
      </w:r>
    </w:p>
    <w:p w:rsidR="008900F7" w:rsidRPr="0086420F" w:rsidRDefault="008900F7" w:rsidP="0086420F">
      <w:pPr>
        <w:overflowPunct w:val="0"/>
        <w:autoSpaceDE w:val="0"/>
        <w:autoSpaceDN w:val="0"/>
        <w:adjustRightInd w:val="0"/>
        <w:spacing w:line="360" w:lineRule="auto"/>
        <w:jc w:val="both"/>
      </w:pPr>
      <w:r w:rsidRPr="00B3754D">
        <w:t xml:space="preserve">16. </w:t>
      </w:r>
      <w:r w:rsidRPr="009312DA">
        <w:rPr>
          <w:b/>
          <w:bCs/>
        </w:rPr>
        <w:t>Jarmarki świąteczne</w:t>
      </w:r>
      <w:r w:rsidRPr="00B3754D">
        <w:t xml:space="preserve"> w Kędzierzynie i w Koźlu</w:t>
      </w:r>
      <w:r>
        <w:t xml:space="preserve"> - </w:t>
      </w:r>
      <w:r w:rsidRPr="00CD1015">
        <w:t xml:space="preserve">impreza plenerowa ze stoiskami </w:t>
      </w:r>
      <w:r>
        <w:t>rękodzieła, żywą szopką, stoiskami gastronomicznymi hoteli z K-K</w:t>
      </w:r>
      <w:r w:rsidRPr="00CD1015">
        <w:t xml:space="preserve"> oraz koncertami</w:t>
      </w:r>
      <w:r>
        <w:t xml:space="preserve"> kolęd wykonywanymi przez lokalnych artystów. </w:t>
      </w:r>
    </w:p>
    <w:p w:rsidR="008900F7" w:rsidRDefault="008900F7" w:rsidP="00122138">
      <w:pPr>
        <w:spacing w:line="360" w:lineRule="auto"/>
        <w:rPr>
          <w:color w:val="000000"/>
        </w:rPr>
      </w:pPr>
      <w:r w:rsidRPr="00122138">
        <w:rPr>
          <w:color w:val="000000"/>
        </w:rPr>
        <w:t>17. I Zlot Food Truck Gathering w Kędzierzynie-Koźlu</w:t>
      </w:r>
      <w:r>
        <w:rPr>
          <w:color w:val="000000"/>
        </w:rPr>
        <w:t xml:space="preserve"> – festiwal kulinarny</w:t>
      </w:r>
    </w:p>
    <w:p w:rsidR="008900F7" w:rsidRPr="00122138" w:rsidRDefault="008900F7" w:rsidP="00122138">
      <w:pPr>
        <w:spacing w:line="360" w:lineRule="auto"/>
        <w:rPr>
          <w:color w:val="000000"/>
        </w:rPr>
      </w:pPr>
    </w:p>
    <w:p w:rsidR="008900F7" w:rsidRDefault="008900F7" w:rsidP="00B3754D">
      <w:pPr>
        <w:overflowPunct w:val="0"/>
        <w:autoSpaceDE w:val="0"/>
        <w:autoSpaceDN w:val="0"/>
        <w:adjustRightInd w:val="0"/>
        <w:spacing w:line="360" w:lineRule="auto"/>
        <w:ind w:firstLine="708"/>
        <w:jc w:val="both"/>
      </w:pPr>
      <w:r>
        <w:t xml:space="preserve">Miejski Ośrodek Kultury realizował również politykę kulturalną miasta poprzez </w:t>
      </w:r>
      <w:r>
        <w:rPr>
          <w:b/>
          <w:bCs/>
        </w:rPr>
        <w:t>działania promocyjne oraz organizację imprez o charakterze ponad lokalnym</w:t>
      </w:r>
      <w:r>
        <w:t>:</w:t>
      </w:r>
    </w:p>
    <w:p w:rsidR="008900F7" w:rsidRDefault="008900F7" w:rsidP="00B3754D">
      <w:pPr>
        <w:overflowPunct w:val="0"/>
        <w:autoSpaceDE w:val="0"/>
        <w:autoSpaceDN w:val="0"/>
        <w:adjustRightInd w:val="0"/>
        <w:spacing w:line="360" w:lineRule="auto"/>
        <w:ind w:firstLine="708"/>
        <w:jc w:val="both"/>
      </w:pPr>
    </w:p>
    <w:p w:rsidR="008900F7" w:rsidRDefault="008900F7" w:rsidP="00B3754D">
      <w:pPr>
        <w:overflowPunct w:val="0"/>
        <w:autoSpaceDE w:val="0"/>
        <w:autoSpaceDN w:val="0"/>
        <w:adjustRightInd w:val="0"/>
        <w:spacing w:line="360" w:lineRule="auto"/>
        <w:jc w:val="both"/>
        <w:rPr>
          <w:b/>
          <w:bCs/>
        </w:rPr>
      </w:pPr>
      <w:r>
        <w:rPr>
          <w:b/>
          <w:bCs/>
        </w:rPr>
        <w:t>XXIII Międzynarodowy Festiwal Filmów Nieprofesjonalnych „Publicystyka” im</w:t>
      </w:r>
      <w:r>
        <w:t xml:space="preserve">. </w:t>
      </w:r>
      <w:r>
        <w:rPr>
          <w:b/>
          <w:bCs/>
        </w:rPr>
        <w:t>Ireneusza Radzia</w:t>
      </w:r>
      <w:r>
        <w:t xml:space="preserve"> – jest to impreza o wieloletniej tradycji, której celem jest nie tylko pokazanie osiągnięć i trendów amatorskiej twórczości filmowej, ale także doskonalenie nabytych już umiejętności poprzez zajęcia warsztatowe, spotkania, dyskusje, które prowadzą członkowie jury, uznani reżyserzy, montażyści czy teoretycy oraz praktycy sztuki filmowej.  Impreza zyskała uznanie w oczach twórców filmów niezależnych co zaowocowało patronatem Światowej Unii Filmu Niezależnego „Unica”. Muzyczne wydarzenie tego Festiwalu był koncert  zespołu „Bovska” i Kędzierzyńsko-Kozielskiej  Filharmonii Młodych. </w:t>
      </w:r>
    </w:p>
    <w:p w:rsidR="008900F7" w:rsidRDefault="008900F7" w:rsidP="0086420F">
      <w:pPr>
        <w:tabs>
          <w:tab w:val="left" w:pos="1440"/>
        </w:tabs>
        <w:overflowPunct w:val="0"/>
        <w:autoSpaceDE w:val="0"/>
        <w:autoSpaceDN w:val="0"/>
        <w:adjustRightInd w:val="0"/>
        <w:spacing w:line="360" w:lineRule="auto"/>
        <w:jc w:val="both"/>
      </w:pPr>
      <w:r>
        <w:rPr>
          <w:b/>
          <w:bCs/>
        </w:rPr>
        <w:t>XXIX Ogólnopolski Przegląd Piosenki Turystycznej,  Poezji Śpiewanej i Sztuk Różnych „Wrzosowisko”</w:t>
      </w:r>
      <w:r>
        <w:t xml:space="preserve"> – impreza ma charakter konkursowy, w którym weryfikacji  jurorów poddają się młodzi wykonawcy z całej Polski. Gościem „Wrzosowiska” byli: Grzegorz Grunwald, Piotr Bukartyk, Wiktoria Grudniok, Maria Peszek. Konkurs natomiast zgromadził wykonawców z całej Polski i odbył się na bardzo wysokim poziomie. </w:t>
      </w:r>
    </w:p>
    <w:p w:rsidR="008900F7" w:rsidRDefault="008900F7" w:rsidP="0086420F">
      <w:pPr>
        <w:tabs>
          <w:tab w:val="left" w:pos="1440"/>
        </w:tabs>
        <w:overflowPunct w:val="0"/>
        <w:autoSpaceDE w:val="0"/>
        <w:autoSpaceDN w:val="0"/>
        <w:adjustRightInd w:val="0"/>
        <w:spacing w:line="360" w:lineRule="auto"/>
        <w:jc w:val="both"/>
      </w:pPr>
    </w:p>
    <w:p w:rsidR="008900F7" w:rsidRDefault="008900F7" w:rsidP="0086420F">
      <w:pPr>
        <w:tabs>
          <w:tab w:val="left" w:pos="1440"/>
        </w:tabs>
        <w:overflowPunct w:val="0"/>
        <w:autoSpaceDE w:val="0"/>
        <w:autoSpaceDN w:val="0"/>
        <w:adjustRightInd w:val="0"/>
        <w:spacing w:line="360" w:lineRule="auto"/>
        <w:jc w:val="both"/>
      </w:pPr>
      <w:r>
        <w:rPr>
          <w:b/>
          <w:bCs/>
        </w:rPr>
        <w:t xml:space="preserve">XXVIII Przegląd Piosenki Żeglarskiej i Poezji Morskiej „Szantki” – </w:t>
      </w:r>
      <w:r>
        <w:t xml:space="preserve">to: Wieczór Poezji Morskiej oraz konkurs i Koncert Galowy, który ma grupę stałych odbiorców. Co roku przybywają nowi widzowie zainteresowani imprezą, Na „Szatki 2016” przyjechały zespoły: Franciszek Haber, </w:t>
      </w:r>
      <w:r w:rsidRPr="00A37403">
        <w:t xml:space="preserve">Marek Szurawski, Ryszard Muzaj, Dominika Żukowska, Andrzej Korycki </w:t>
      </w:r>
      <w:r>
        <w:t>o</w:t>
      </w:r>
      <w:r w:rsidRPr="00A37403">
        <w:t xml:space="preserve">raz </w:t>
      </w:r>
      <w:r>
        <w:t xml:space="preserve">Zbigniew Murawski z córką Mają, </w:t>
      </w:r>
      <w:r w:rsidRPr="00A37403">
        <w:t>„</w:t>
      </w:r>
      <w:r>
        <w:t>Mechanicy Szanty”, Stonehende</w:t>
      </w:r>
      <w:r w:rsidRPr="00A37403">
        <w:t>”</w:t>
      </w:r>
      <w:r>
        <w:t>, „Perły i Łotry”</w:t>
      </w:r>
    </w:p>
    <w:p w:rsidR="008900F7" w:rsidRPr="0086420F" w:rsidRDefault="008900F7" w:rsidP="0086420F">
      <w:pPr>
        <w:tabs>
          <w:tab w:val="left" w:pos="1440"/>
        </w:tabs>
        <w:overflowPunct w:val="0"/>
        <w:autoSpaceDE w:val="0"/>
        <w:autoSpaceDN w:val="0"/>
        <w:adjustRightInd w:val="0"/>
        <w:spacing w:line="360" w:lineRule="auto"/>
        <w:jc w:val="both"/>
      </w:pPr>
    </w:p>
    <w:p w:rsidR="008900F7" w:rsidRDefault="008900F7" w:rsidP="00C3053B">
      <w:pPr>
        <w:spacing w:line="360" w:lineRule="auto"/>
        <w:rPr>
          <w:u w:val="single"/>
        </w:rPr>
      </w:pPr>
      <w:r>
        <w:rPr>
          <w:u w:val="single"/>
        </w:rPr>
        <w:t xml:space="preserve"> Koncerty</w:t>
      </w:r>
    </w:p>
    <w:p w:rsidR="008900F7" w:rsidRPr="008E0C3D" w:rsidRDefault="008900F7" w:rsidP="00C3053B">
      <w:pPr>
        <w:spacing w:line="360" w:lineRule="auto"/>
        <w:rPr>
          <w:u w:val="single"/>
        </w:rPr>
      </w:pPr>
    </w:p>
    <w:p w:rsidR="008900F7" w:rsidRPr="008E0C3D" w:rsidRDefault="008900F7" w:rsidP="00C3053B">
      <w:pPr>
        <w:spacing w:line="360" w:lineRule="auto"/>
        <w:rPr>
          <w:color w:val="000000"/>
        </w:rPr>
      </w:pPr>
      <w:r w:rsidRPr="008E0C3D">
        <w:rPr>
          <w:color w:val="000000"/>
        </w:rPr>
        <w:t>1. Gala Noworoczna "Pod gwiazdami Wiednia i Budapesztu"</w:t>
      </w:r>
    </w:p>
    <w:p w:rsidR="008900F7" w:rsidRPr="008E0C3D" w:rsidRDefault="008900F7" w:rsidP="00C3053B">
      <w:pPr>
        <w:spacing w:line="360" w:lineRule="auto"/>
        <w:rPr>
          <w:color w:val="000000"/>
        </w:rPr>
      </w:pPr>
      <w:r w:rsidRPr="008E0C3D">
        <w:rPr>
          <w:color w:val="000000"/>
        </w:rPr>
        <w:t>2. Koncert fortepianowy Pawła Motyczyńskiego</w:t>
      </w:r>
    </w:p>
    <w:p w:rsidR="008900F7" w:rsidRPr="008E0C3D" w:rsidRDefault="008900F7" w:rsidP="00C3053B">
      <w:pPr>
        <w:spacing w:line="360" w:lineRule="auto"/>
        <w:rPr>
          <w:color w:val="000000"/>
        </w:rPr>
      </w:pPr>
      <w:r w:rsidRPr="008E0C3D">
        <w:rPr>
          <w:color w:val="000000"/>
        </w:rPr>
        <w:t xml:space="preserve">3. Koncert Maćka Balcara </w:t>
      </w:r>
    </w:p>
    <w:p w:rsidR="008900F7" w:rsidRPr="008E0C3D" w:rsidRDefault="008900F7" w:rsidP="00C3053B">
      <w:pPr>
        <w:spacing w:line="360" w:lineRule="auto"/>
        <w:rPr>
          <w:color w:val="000000"/>
        </w:rPr>
      </w:pPr>
      <w:r w:rsidRPr="008E0C3D">
        <w:rPr>
          <w:color w:val="000000"/>
        </w:rPr>
        <w:t>4. Koncert John Kentucky Band</w:t>
      </w:r>
    </w:p>
    <w:p w:rsidR="008900F7" w:rsidRPr="008E0C3D" w:rsidRDefault="008900F7" w:rsidP="00C3053B">
      <w:pPr>
        <w:spacing w:line="360" w:lineRule="auto"/>
        <w:rPr>
          <w:color w:val="000000"/>
        </w:rPr>
      </w:pPr>
      <w:r w:rsidRPr="008E0C3D">
        <w:rPr>
          <w:color w:val="000000"/>
        </w:rPr>
        <w:t>5. Koncert fortepianowy Oliwii Grabowskiej</w:t>
      </w:r>
    </w:p>
    <w:p w:rsidR="008900F7" w:rsidRPr="008E0C3D" w:rsidRDefault="008900F7" w:rsidP="00C3053B">
      <w:pPr>
        <w:spacing w:line="360" w:lineRule="auto"/>
        <w:rPr>
          <w:color w:val="000000"/>
        </w:rPr>
      </w:pPr>
      <w:r w:rsidRPr="008E0C3D">
        <w:rPr>
          <w:color w:val="000000"/>
        </w:rPr>
        <w:t>6. Koncert Katarzyny Groniec</w:t>
      </w:r>
    </w:p>
    <w:p w:rsidR="008900F7" w:rsidRPr="008E0C3D" w:rsidRDefault="008900F7" w:rsidP="00C3053B">
      <w:pPr>
        <w:spacing w:line="360" w:lineRule="auto"/>
        <w:rPr>
          <w:color w:val="000000"/>
        </w:rPr>
      </w:pPr>
      <w:r w:rsidRPr="008E0C3D">
        <w:rPr>
          <w:color w:val="000000"/>
        </w:rPr>
        <w:t>7. Koncert zespołu "U studni"</w:t>
      </w:r>
    </w:p>
    <w:p w:rsidR="008900F7" w:rsidRPr="008E0C3D" w:rsidRDefault="008900F7" w:rsidP="00825390">
      <w:pPr>
        <w:spacing w:line="360" w:lineRule="auto"/>
        <w:rPr>
          <w:color w:val="000000"/>
        </w:rPr>
      </w:pPr>
      <w:r w:rsidRPr="008E0C3D">
        <w:rPr>
          <w:color w:val="000000"/>
        </w:rPr>
        <w:t>8. Szantki -Koncert dla dzieci Zbyszka i Mai Murawskich, "WIECZÓR POEZJI MORSKIEJ: Franciszek Haber, Marek Szurawski, Ryszard Muzaj, Dominika Żukowska, Andrzej Korycki oraz Zbigniew Murawski z córką Mają. Koncert zespołu „Mechanicy Shanty”, „Perły i Łotry” i „Stonehenge”</w:t>
      </w:r>
    </w:p>
    <w:p w:rsidR="008900F7" w:rsidRPr="008E0C3D" w:rsidRDefault="008900F7" w:rsidP="00825390">
      <w:pPr>
        <w:spacing w:line="360" w:lineRule="auto"/>
        <w:rPr>
          <w:color w:val="000000"/>
        </w:rPr>
      </w:pPr>
      <w:r w:rsidRPr="008E0C3D">
        <w:rPr>
          <w:color w:val="000000"/>
        </w:rPr>
        <w:t>9. Koncert "Kinga Głyk Trio"</w:t>
      </w:r>
    </w:p>
    <w:p w:rsidR="008900F7" w:rsidRPr="008E0C3D" w:rsidRDefault="008900F7" w:rsidP="00825390">
      <w:pPr>
        <w:spacing w:line="360" w:lineRule="auto"/>
        <w:rPr>
          <w:color w:val="000000"/>
        </w:rPr>
      </w:pPr>
      <w:r w:rsidRPr="008E0C3D">
        <w:rPr>
          <w:color w:val="000000"/>
        </w:rPr>
        <w:t>10. Koncert "Proste historie akustycznie"</w:t>
      </w:r>
    </w:p>
    <w:p w:rsidR="008900F7" w:rsidRPr="008E0C3D" w:rsidRDefault="008900F7" w:rsidP="00825390">
      <w:pPr>
        <w:spacing w:line="360" w:lineRule="auto"/>
        <w:rPr>
          <w:color w:val="000000"/>
        </w:rPr>
      </w:pPr>
      <w:r w:rsidRPr="008E0C3D">
        <w:rPr>
          <w:color w:val="000000"/>
        </w:rPr>
        <w:t>11. Koncert "Amy Lives"</w:t>
      </w:r>
    </w:p>
    <w:p w:rsidR="008900F7" w:rsidRPr="008E0C3D" w:rsidRDefault="008900F7" w:rsidP="00825390">
      <w:pPr>
        <w:spacing w:line="360" w:lineRule="auto"/>
        <w:rPr>
          <w:color w:val="000000"/>
        </w:rPr>
      </w:pPr>
      <w:r w:rsidRPr="008E0C3D">
        <w:rPr>
          <w:color w:val="000000"/>
        </w:rPr>
        <w:t>12. Festyny Majowe: Koncert Studia Piosenki MOK "Tribute to Sting", "Dr. Witaminka", "Players", "Mega Dance", "Zgredybillies", koncert organowy w Kościele w Blachowni, "Biesiada Kozielska" z ZPiT "Komorno" , koncert "Tenora Czesława Jakubca"</w:t>
      </w:r>
    </w:p>
    <w:p w:rsidR="008900F7" w:rsidRPr="008E0C3D" w:rsidRDefault="008900F7" w:rsidP="00825390">
      <w:pPr>
        <w:spacing w:line="360" w:lineRule="auto"/>
        <w:rPr>
          <w:color w:val="000000"/>
        </w:rPr>
      </w:pPr>
      <w:r w:rsidRPr="008E0C3D">
        <w:rPr>
          <w:color w:val="000000"/>
        </w:rPr>
        <w:t>13. Koncert Scott Henderson Gang</w:t>
      </w:r>
    </w:p>
    <w:p w:rsidR="008900F7" w:rsidRPr="008E0C3D" w:rsidRDefault="008900F7" w:rsidP="00825390">
      <w:pPr>
        <w:spacing w:line="360" w:lineRule="auto"/>
        <w:rPr>
          <w:color w:val="000000"/>
        </w:rPr>
      </w:pPr>
      <w:r w:rsidRPr="008E0C3D">
        <w:rPr>
          <w:color w:val="000000"/>
        </w:rPr>
        <w:t>14. Koncert "Ballady rosyjskie "</w:t>
      </w:r>
    </w:p>
    <w:p w:rsidR="008900F7" w:rsidRPr="008E0C3D" w:rsidRDefault="008900F7" w:rsidP="00825390">
      <w:pPr>
        <w:spacing w:line="360" w:lineRule="auto"/>
        <w:rPr>
          <w:color w:val="000000"/>
        </w:rPr>
      </w:pPr>
      <w:r w:rsidRPr="008E0C3D">
        <w:rPr>
          <w:color w:val="000000"/>
        </w:rPr>
        <w:t>15. Darek Czarny i go</w:t>
      </w:r>
      <w:r>
        <w:rPr>
          <w:color w:val="000000"/>
        </w:rPr>
        <w:t>ś</w:t>
      </w:r>
      <w:r w:rsidRPr="008E0C3D">
        <w:rPr>
          <w:color w:val="000000"/>
        </w:rPr>
        <w:t>cie - muzyczny wieczór poetycki</w:t>
      </w:r>
    </w:p>
    <w:p w:rsidR="008900F7" w:rsidRPr="008E0C3D" w:rsidRDefault="008900F7" w:rsidP="00825390">
      <w:pPr>
        <w:spacing w:line="360" w:lineRule="auto"/>
        <w:rPr>
          <w:color w:val="000000"/>
        </w:rPr>
      </w:pPr>
      <w:r w:rsidRPr="008E0C3D">
        <w:rPr>
          <w:color w:val="000000"/>
        </w:rPr>
        <w:t>16. Wakacje dzieciom: Koncert zespołu "Stream", Koncert zespołu "Czerwone i czarne"</w:t>
      </w:r>
    </w:p>
    <w:p w:rsidR="008900F7" w:rsidRPr="008E0C3D" w:rsidRDefault="008900F7" w:rsidP="00825390">
      <w:pPr>
        <w:spacing w:line="360" w:lineRule="auto"/>
        <w:rPr>
          <w:color w:val="000000"/>
        </w:rPr>
      </w:pPr>
      <w:r w:rsidRPr="008E0C3D">
        <w:rPr>
          <w:color w:val="000000"/>
        </w:rPr>
        <w:t>17.  Dni Miasta</w:t>
      </w:r>
      <w:r>
        <w:rPr>
          <w:color w:val="000000"/>
        </w:rPr>
        <w:t>-</w:t>
      </w:r>
      <w:r w:rsidRPr="008E0C3D">
        <w:rPr>
          <w:color w:val="000000"/>
        </w:rPr>
        <w:t xml:space="preserve"> </w:t>
      </w:r>
      <w:r>
        <w:rPr>
          <w:color w:val="000000"/>
        </w:rPr>
        <w:t xml:space="preserve">koncerty: </w:t>
      </w:r>
      <w:r w:rsidRPr="008E0C3D">
        <w:rPr>
          <w:color w:val="000000"/>
        </w:rPr>
        <w:t>Studio Piosenki MOK "Tribute to Sting", "Gooral", Ray Wilson, koncerty "Zejman i Garkumpel", Andrzej Rybiński, "Sen", "Pav.love.sky", Dawid Podsiadło</w:t>
      </w:r>
    </w:p>
    <w:p w:rsidR="008900F7" w:rsidRPr="008E0C3D" w:rsidRDefault="008900F7" w:rsidP="00825390">
      <w:pPr>
        <w:spacing w:line="360" w:lineRule="auto"/>
        <w:rPr>
          <w:color w:val="000000"/>
        </w:rPr>
      </w:pPr>
      <w:r w:rsidRPr="008E0C3D">
        <w:rPr>
          <w:color w:val="000000"/>
        </w:rPr>
        <w:t>18. Koncert Krzysztofa Krawczyka</w:t>
      </w:r>
    </w:p>
    <w:p w:rsidR="008900F7" w:rsidRPr="008E0C3D" w:rsidRDefault="008900F7" w:rsidP="00825390">
      <w:pPr>
        <w:spacing w:line="360" w:lineRule="auto"/>
        <w:rPr>
          <w:color w:val="000000"/>
        </w:rPr>
      </w:pPr>
      <w:r w:rsidRPr="008E0C3D">
        <w:rPr>
          <w:color w:val="000000"/>
        </w:rPr>
        <w:t>19. Koncert Skubasa</w:t>
      </w:r>
    </w:p>
    <w:p w:rsidR="008900F7" w:rsidRPr="008E0C3D" w:rsidRDefault="008900F7" w:rsidP="00825390">
      <w:pPr>
        <w:spacing w:line="360" w:lineRule="auto"/>
        <w:rPr>
          <w:color w:val="000000"/>
        </w:rPr>
      </w:pPr>
      <w:r w:rsidRPr="008E0C3D">
        <w:rPr>
          <w:color w:val="000000"/>
        </w:rPr>
        <w:t>20. Pływadła 2016</w:t>
      </w:r>
      <w:r>
        <w:rPr>
          <w:color w:val="000000"/>
        </w:rPr>
        <w:t>-</w:t>
      </w:r>
      <w:r w:rsidRPr="008E0C3D">
        <w:rPr>
          <w:color w:val="000000"/>
        </w:rPr>
        <w:t xml:space="preserve"> </w:t>
      </w:r>
      <w:r>
        <w:rPr>
          <w:color w:val="000000"/>
        </w:rPr>
        <w:t xml:space="preserve">koncerty: </w:t>
      </w:r>
      <w:r w:rsidRPr="008E0C3D">
        <w:rPr>
          <w:color w:val="000000"/>
        </w:rPr>
        <w:t>John Kentucky Band", "Oj tam"</w:t>
      </w:r>
    </w:p>
    <w:p w:rsidR="008900F7" w:rsidRPr="008E0C3D" w:rsidRDefault="008900F7" w:rsidP="00825390">
      <w:pPr>
        <w:spacing w:line="360" w:lineRule="auto"/>
        <w:rPr>
          <w:color w:val="000000"/>
        </w:rPr>
      </w:pPr>
      <w:r w:rsidRPr="008E0C3D">
        <w:rPr>
          <w:color w:val="000000"/>
        </w:rPr>
        <w:t>21. Festyn Rodzinny w Blachowni: "Biesiada Kozielska", "Kolorado"</w:t>
      </w:r>
    </w:p>
    <w:p w:rsidR="008900F7" w:rsidRPr="008E0C3D" w:rsidRDefault="008900F7" w:rsidP="00825390">
      <w:pPr>
        <w:spacing w:line="360" w:lineRule="auto"/>
        <w:rPr>
          <w:color w:val="000000"/>
        </w:rPr>
      </w:pPr>
      <w:r w:rsidRPr="008E0C3D">
        <w:rPr>
          <w:color w:val="000000"/>
        </w:rPr>
        <w:t xml:space="preserve">22. WOŚP: </w:t>
      </w:r>
      <w:r>
        <w:rPr>
          <w:color w:val="000000"/>
        </w:rPr>
        <w:t>k</w:t>
      </w:r>
      <w:r w:rsidRPr="008E0C3D">
        <w:rPr>
          <w:color w:val="000000"/>
        </w:rPr>
        <w:t>oncert zespołu STREAM, Koncert kolęd w wykonaniu Studia Piosenki MOK</w:t>
      </w:r>
    </w:p>
    <w:p w:rsidR="008900F7" w:rsidRPr="008E0C3D" w:rsidRDefault="008900F7" w:rsidP="00825390">
      <w:pPr>
        <w:spacing w:line="360" w:lineRule="auto"/>
        <w:rPr>
          <w:color w:val="000000"/>
        </w:rPr>
      </w:pPr>
      <w:r w:rsidRPr="008E0C3D">
        <w:rPr>
          <w:color w:val="000000"/>
        </w:rPr>
        <w:t>23. "Jej portret…" - koncert na Dzień Kobiet</w:t>
      </w:r>
    </w:p>
    <w:p w:rsidR="008900F7" w:rsidRDefault="008900F7" w:rsidP="00825390">
      <w:pPr>
        <w:spacing w:line="360" w:lineRule="auto"/>
        <w:rPr>
          <w:color w:val="000000"/>
        </w:rPr>
      </w:pPr>
      <w:r w:rsidRPr="008E0C3D">
        <w:rPr>
          <w:color w:val="000000"/>
        </w:rPr>
        <w:t>24. "To nie jest prima aprilis" - koncert "47 Horses", "Livermorium" i "Inni" w DK Lech</w:t>
      </w:r>
    </w:p>
    <w:p w:rsidR="008900F7" w:rsidRDefault="008900F7" w:rsidP="00825390">
      <w:pPr>
        <w:spacing w:line="360" w:lineRule="auto"/>
        <w:rPr>
          <w:color w:val="000000"/>
        </w:rPr>
      </w:pPr>
      <w:r>
        <w:rPr>
          <w:color w:val="000000"/>
        </w:rPr>
        <w:t>25. „Kapela ze wsi Warszawa”</w:t>
      </w:r>
    </w:p>
    <w:p w:rsidR="008900F7" w:rsidRDefault="008900F7" w:rsidP="00825390">
      <w:pPr>
        <w:spacing w:line="360" w:lineRule="auto"/>
        <w:rPr>
          <w:color w:val="000000"/>
        </w:rPr>
      </w:pPr>
      <w:r>
        <w:rPr>
          <w:color w:val="000000"/>
        </w:rPr>
        <w:t>26. Piotr Bukartyk</w:t>
      </w:r>
    </w:p>
    <w:p w:rsidR="008900F7" w:rsidRDefault="008900F7" w:rsidP="00825390">
      <w:pPr>
        <w:spacing w:line="360" w:lineRule="auto"/>
        <w:rPr>
          <w:color w:val="000000"/>
        </w:rPr>
      </w:pPr>
      <w:r>
        <w:rPr>
          <w:color w:val="000000"/>
        </w:rPr>
        <w:t>27. Maria Peszek</w:t>
      </w:r>
    </w:p>
    <w:p w:rsidR="008900F7" w:rsidRDefault="008900F7" w:rsidP="00825390">
      <w:pPr>
        <w:spacing w:line="360" w:lineRule="auto"/>
        <w:rPr>
          <w:color w:val="000000"/>
        </w:rPr>
      </w:pPr>
      <w:r>
        <w:rPr>
          <w:color w:val="000000"/>
        </w:rPr>
        <w:t>28. „Ars Cantus”</w:t>
      </w:r>
    </w:p>
    <w:p w:rsidR="008900F7" w:rsidRDefault="008900F7" w:rsidP="00825390">
      <w:pPr>
        <w:spacing w:line="360" w:lineRule="auto"/>
        <w:rPr>
          <w:color w:val="000000"/>
        </w:rPr>
      </w:pPr>
      <w:r>
        <w:rPr>
          <w:color w:val="000000"/>
        </w:rPr>
        <w:t>29. „Jerycho”</w:t>
      </w:r>
    </w:p>
    <w:p w:rsidR="008900F7" w:rsidRDefault="008900F7" w:rsidP="00825390">
      <w:pPr>
        <w:spacing w:line="360" w:lineRule="auto"/>
        <w:rPr>
          <w:color w:val="000000"/>
        </w:rPr>
      </w:pPr>
      <w:r>
        <w:rPr>
          <w:color w:val="000000"/>
        </w:rPr>
        <w:t>30. Jan Bokszczanin</w:t>
      </w:r>
    </w:p>
    <w:p w:rsidR="008900F7" w:rsidRDefault="008900F7" w:rsidP="00825390">
      <w:pPr>
        <w:spacing w:line="360" w:lineRule="auto"/>
        <w:rPr>
          <w:color w:val="000000"/>
        </w:rPr>
      </w:pPr>
      <w:r>
        <w:rPr>
          <w:color w:val="000000"/>
        </w:rPr>
        <w:t>31. Camerata Vistula z Anną Lubańską</w:t>
      </w:r>
    </w:p>
    <w:p w:rsidR="008900F7" w:rsidRPr="007F0315" w:rsidRDefault="008900F7" w:rsidP="007F0315">
      <w:pPr>
        <w:spacing w:line="360" w:lineRule="auto"/>
        <w:rPr>
          <w:color w:val="000000"/>
        </w:rPr>
      </w:pPr>
      <w:r w:rsidRPr="007F0315">
        <w:rPr>
          <w:color w:val="000000"/>
        </w:rPr>
        <w:t xml:space="preserve">32. Koncert zespołu „Bovska” </w:t>
      </w:r>
    </w:p>
    <w:p w:rsidR="008900F7" w:rsidRPr="007F0315" w:rsidRDefault="008900F7" w:rsidP="007F0315">
      <w:pPr>
        <w:spacing w:line="360" w:lineRule="auto"/>
        <w:rPr>
          <w:color w:val="000000"/>
        </w:rPr>
      </w:pPr>
      <w:r w:rsidRPr="007F0315">
        <w:rPr>
          <w:color w:val="000000"/>
        </w:rPr>
        <w:t>33. Koncert „Piosenki czarno-białe”</w:t>
      </w:r>
    </w:p>
    <w:p w:rsidR="008900F7" w:rsidRPr="007F0315" w:rsidRDefault="008900F7" w:rsidP="007F0315">
      <w:pPr>
        <w:spacing w:line="360" w:lineRule="auto"/>
        <w:rPr>
          <w:color w:val="000000"/>
        </w:rPr>
      </w:pPr>
      <w:r w:rsidRPr="007F0315">
        <w:rPr>
          <w:color w:val="000000"/>
        </w:rPr>
        <w:t>34. Koncert Bartasa Szymoniaka</w:t>
      </w:r>
    </w:p>
    <w:p w:rsidR="008900F7" w:rsidRPr="007F0315" w:rsidRDefault="008900F7" w:rsidP="007F0315">
      <w:pPr>
        <w:spacing w:line="360" w:lineRule="auto"/>
        <w:rPr>
          <w:color w:val="000000"/>
        </w:rPr>
      </w:pPr>
      <w:r w:rsidRPr="007F0315">
        <w:rPr>
          <w:color w:val="000000"/>
        </w:rPr>
        <w:t>35. Koncert Postolisa Anthimosa</w:t>
      </w:r>
    </w:p>
    <w:p w:rsidR="008900F7" w:rsidRPr="007F0315" w:rsidRDefault="008900F7" w:rsidP="007F0315">
      <w:pPr>
        <w:spacing w:line="360" w:lineRule="auto"/>
        <w:rPr>
          <w:color w:val="000000"/>
        </w:rPr>
      </w:pPr>
      <w:r w:rsidRPr="007F0315">
        <w:rPr>
          <w:color w:val="000000"/>
        </w:rPr>
        <w:t>36. Koncert MaBaSo Trio</w:t>
      </w:r>
    </w:p>
    <w:p w:rsidR="008900F7" w:rsidRDefault="008900F7" w:rsidP="009312DA">
      <w:pPr>
        <w:rPr>
          <w:rFonts w:ascii="Calibri" w:hAnsi="Calibri" w:cs="Calibri"/>
          <w:color w:val="000000"/>
          <w:sz w:val="22"/>
          <w:szCs w:val="22"/>
        </w:rPr>
      </w:pPr>
    </w:p>
    <w:p w:rsidR="008900F7" w:rsidRDefault="008900F7" w:rsidP="00825390">
      <w:pPr>
        <w:spacing w:line="360" w:lineRule="auto"/>
        <w:rPr>
          <w:color w:val="000000"/>
        </w:rPr>
      </w:pPr>
    </w:p>
    <w:p w:rsidR="008900F7" w:rsidRPr="008E0C3D" w:rsidRDefault="008900F7" w:rsidP="00825390">
      <w:pPr>
        <w:spacing w:line="360" w:lineRule="auto"/>
        <w:rPr>
          <w:color w:val="000000"/>
        </w:rPr>
      </w:pPr>
    </w:p>
    <w:p w:rsidR="008900F7" w:rsidRPr="0029140E" w:rsidRDefault="008900F7" w:rsidP="00825390">
      <w:pPr>
        <w:spacing w:line="360" w:lineRule="auto"/>
        <w:rPr>
          <w:u w:val="single"/>
        </w:rPr>
      </w:pPr>
    </w:p>
    <w:p w:rsidR="008900F7" w:rsidRDefault="008900F7" w:rsidP="002E4273">
      <w:pPr>
        <w:overflowPunct w:val="0"/>
        <w:autoSpaceDE w:val="0"/>
        <w:autoSpaceDN w:val="0"/>
        <w:adjustRightInd w:val="0"/>
        <w:spacing w:line="360" w:lineRule="auto"/>
        <w:jc w:val="both"/>
        <w:rPr>
          <w:b/>
          <w:bCs/>
        </w:rPr>
      </w:pPr>
      <w:r>
        <w:rPr>
          <w:b/>
          <w:bCs/>
        </w:rPr>
        <w:t xml:space="preserve">4. Współpraca </w:t>
      </w:r>
    </w:p>
    <w:p w:rsidR="008900F7" w:rsidRDefault="008900F7" w:rsidP="00E96A06">
      <w:pPr>
        <w:overflowPunct w:val="0"/>
        <w:autoSpaceDE w:val="0"/>
        <w:autoSpaceDN w:val="0"/>
        <w:adjustRightInd w:val="0"/>
        <w:spacing w:line="360" w:lineRule="auto"/>
        <w:jc w:val="both"/>
      </w:pPr>
      <w:r>
        <w:t>W pierwszym półroczu 2016 roku MOK prowadził  współpracę z radami osiedla, placówkami oświatowymi, instytucjami i stowarzyszeniami, które chętnie podejmowały współpracę w zakresie wspólnej organizacji założeń kulturalnych.</w:t>
      </w:r>
    </w:p>
    <w:p w:rsidR="008900F7" w:rsidRDefault="008900F7" w:rsidP="00E96A06">
      <w:pPr>
        <w:overflowPunct w:val="0"/>
        <w:autoSpaceDE w:val="0"/>
        <w:autoSpaceDN w:val="0"/>
        <w:adjustRightInd w:val="0"/>
        <w:spacing w:line="360" w:lineRule="auto"/>
        <w:jc w:val="both"/>
      </w:pPr>
      <w:r>
        <w:t>Miejski Ośrodek Kultury współorganizował m.in.:</w:t>
      </w:r>
    </w:p>
    <w:p w:rsidR="008900F7" w:rsidRPr="00FC4570"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Wręczenie nagród Prezydenta Miasta za rok 2015 (WPMKiS Urzędu Miasta) – koncert „Skubasa”.</w:t>
      </w:r>
    </w:p>
    <w:p w:rsidR="008900F7" w:rsidRPr="00E2324C"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Przegląd Zespołów Tanecznych „Tańcowała igła z nitką” (ZSM 1).</w:t>
      </w:r>
    </w:p>
    <w:p w:rsidR="008900F7" w:rsidRPr="00DF5B98"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 xml:space="preserve"> Przegląd teatrów przedszkolnych „Teatromania Przedszkolaka (Publiczne Przedszkole nr 18).</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Dzień Kultury Romskiej (Stowarzyszenie Romów w Polsce).</w:t>
      </w:r>
    </w:p>
    <w:p w:rsidR="008900F7" w:rsidRPr="00C3053B"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„Noc Świętojańska” (Rady Osiedli Koźle).</w:t>
      </w:r>
    </w:p>
    <w:p w:rsidR="008900F7" w:rsidRPr="00787DA2"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Odra rzeką integracji „Pływała” (Urząd Miasta i Starostwo Powiatowe)</w:t>
      </w:r>
    </w:p>
    <w:p w:rsidR="008900F7" w:rsidRPr="00FC4570"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Lokalne festyny (os.  Blachownia, Lenartowice, Sławięcice)</w:t>
      </w:r>
    </w:p>
    <w:p w:rsidR="008900F7" w:rsidRPr="00FC4570" w:rsidRDefault="008900F7" w:rsidP="003017DD">
      <w:pPr>
        <w:numPr>
          <w:ilvl w:val="0"/>
          <w:numId w:val="4"/>
        </w:numPr>
        <w:tabs>
          <w:tab w:val="clear" w:pos="1614"/>
          <w:tab w:val="num" w:pos="-3828"/>
        </w:tabs>
        <w:overflowPunct w:val="0"/>
        <w:autoSpaceDE w:val="0"/>
        <w:autoSpaceDN w:val="0"/>
        <w:adjustRightInd w:val="0"/>
        <w:spacing w:line="360" w:lineRule="auto"/>
        <w:ind w:left="567" w:hanging="283"/>
        <w:jc w:val="both"/>
      </w:pPr>
      <w:r>
        <w:t>Otwarcie placu zabaw w Koźlu (Rada Osiedla Zachód”</w:t>
      </w:r>
    </w:p>
    <w:p w:rsidR="008900F7" w:rsidRPr="00787DA2" w:rsidRDefault="008900F7" w:rsidP="00FC4570">
      <w:pPr>
        <w:numPr>
          <w:ilvl w:val="0"/>
          <w:numId w:val="4"/>
        </w:numPr>
        <w:tabs>
          <w:tab w:val="clear" w:pos="1614"/>
          <w:tab w:val="num" w:pos="-3828"/>
        </w:tabs>
        <w:overflowPunct w:val="0"/>
        <w:autoSpaceDE w:val="0"/>
        <w:autoSpaceDN w:val="0"/>
        <w:adjustRightInd w:val="0"/>
        <w:spacing w:line="360" w:lineRule="auto"/>
        <w:ind w:left="567" w:hanging="283"/>
        <w:jc w:val="both"/>
      </w:pPr>
      <w:r>
        <w:t>Dzień Kobiet w Hotelu Solidaris (Gmina Kędzierzyn-Koźle)</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Benefis Janusza Rudnickiego (Zenori-Art.)</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Dni Seniora (MOPS)</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Dzień Ziemi (MBP)</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„Młodzież Miastu” (Młodzieżowa Rada Miasta)</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„Bieg Koziołków” (MOSiR)</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Spotkania w ramach działalności Uniwersytetu Trzeciego Wieku (UTW)</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Spotkania w ramach „UNIKIDS-u” (SJO „Lang”)</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Projekt Kino Szkoła, lekcje multimedialne dla szkół podstawowych, gimnazjów i przedszkoli.</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Koncerty dla Miłosza</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Uroczyste obchody wybuchu II wojny światowej (UM)</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Festyn rodzinny z MOPS</w:t>
      </w:r>
    </w:p>
    <w:p w:rsidR="008900F7" w:rsidRDefault="008900F7" w:rsidP="00E96A06">
      <w:pPr>
        <w:numPr>
          <w:ilvl w:val="0"/>
          <w:numId w:val="4"/>
        </w:numPr>
        <w:tabs>
          <w:tab w:val="clear" w:pos="1614"/>
          <w:tab w:val="num" w:pos="-3828"/>
        </w:tabs>
        <w:overflowPunct w:val="0"/>
        <w:autoSpaceDE w:val="0"/>
        <w:autoSpaceDN w:val="0"/>
        <w:adjustRightInd w:val="0"/>
        <w:spacing w:line="360" w:lineRule="auto"/>
        <w:ind w:left="567" w:hanging="283"/>
        <w:jc w:val="both"/>
      </w:pPr>
      <w:r>
        <w:t>Otwarcie „Muszli” (UM)</w:t>
      </w:r>
    </w:p>
    <w:p w:rsidR="008900F7" w:rsidRDefault="008900F7" w:rsidP="00537656">
      <w:pPr>
        <w:numPr>
          <w:ilvl w:val="0"/>
          <w:numId w:val="4"/>
        </w:numPr>
        <w:tabs>
          <w:tab w:val="clear" w:pos="1614"/>
          <w:tab w:val="num" w:pos="-3828"/>
        </w:tabs>
        <w:overflowPunct w:val="0"/>
        <w:autoSpaceDE w:val="0"/>
        <w:autoSpaceDN w:val="0"/>
        <w:adjustRightInd w:val="0"/>
        <w:spacing w:line="360" w:lineRule="auto"/>
        <w:ind w:left="567" w:hanging="283"/>
        <w:jc w:val="both"/>
      </w:pPr>
      <w:r>
        <w:t>Ekko Jarmarki” (Czysty Region)</w:t>
      </w:r>
    </w:p>
    <w:p w:rsidR="008900F7" w:rsidRDefault="008900F7" w:rsidP="00537656">
      <w:pPr>
        <w:overflowPunct w:val="0"/>
        <w:autoSpaceDE w:val="0"/>
        <w:autoSpaceDN w:val="0"/>
        <w:adjustRightInd w:val="0"/>
        <w:spacing w:line="360" w:lineRule="auto"/>
        <w:jc w:val="both"/>
      </w:pPr>
      <w:r>
        <w:t xml:space="preserve">     23. </w:t>
      </w:r>
      <w:r w:rsidRPr="009A79D2">
        <w:t>Potańcówk</w:t>
      </w:r>
      <w:r>
        <w:t>i</w:t>
      </w:r>
      <w:r w:rsidRPr="009A79D2">
        <w:t xml:space="preserve"> Park Pojednania </w:t>
      </w:r>
      <w:r>
        <w:t>–</w:t>
      </w:r>
      <w:r w:rsidRPr="009A79D2">
        <w:t xml:space="preserve"> </w:t>
      </w:r>
      <w:r>
        <w:t>(</w:t>
      </w:r>
      <w:r w:rsidRPr="009A79D2">
        <w:t>współorganizacja Rada Osiedla Śródmieście</w:t>
      </w:r>
      <w:r>
        <w:t>)</w:t>
      </w:r>
    </w:p>
    <w:p w:rsidR="008900F7" w:rsidRDefault="008900F7" w:rsidP="00537656">
      <w:pPr>
        <w:numPr>
          <w:ilvl w:val="0"/>
          <w:numId w:val="9"/>
        </w:numPr>
        <w:overflowPunct w:val="0"/>
        <w:autoSpaceDE w:val="0"/>
        <w:autoSpaceDN w:val="0"/>
        <w:adjustRightInd w:val="0"/>
        <w:spacing w:line="360" w:lineRule="auto"/>
        <w:jc w:val="both"/>
      </w:pPr>
      <w:r w:rsidRPr="009A79D2">
        <w:t xml:space="preserve">IX Integracyjny Dzień Godności </w:t>
      </w:r>
      <w:r>
        <w:t>–</w:t>
      </w:r>
      <w:r w:rsidRPr="009A79D2">
        <w:t xml:space="preserve"> </w:t>
      </w:r>
      <w:r>
        <w:t>(</w:t>
      </w:r>
      <w:r w:rsidRPr="009A79D2">
        <w:t>współorganizacja Opolski Oddział Olimpiad Specjalnych</w:t>
      </w:r>
      <w:r>
        <w:t>)</w:t>
      </w:r>
    </w:p>
    <w:p w:rsidR="008900F7" w:rsidRDefault="008900F7" w:rsidP="00537656">
      <w:pPr>
        <w:numPr>
          <w:ilvl w:val="0"/>
          <w:numId w:val="9"/>
        </w:numPr>
        <w:overflowPunct w:val="0"/>
        <w:autoSpaceDE w:val="0"/>
        <w:autoSpaceDN w:val="0"/>
        <w:adjustRightInd w:val="0"/>
        <w:spacing w:line="360" w:lineRule="auto"/>
        <w:jc w:val="both"/>
      </w:pPr>
      <w:r w:rsidRPr="009A79D2">
        <w:t xml:space="preserve">Obchody Dni Honorowego Krwiodawstwa Polskiego Czerwonego Krzyża </w:t>
      </w:r>
      <w:r>
        <w:t>–</w:t>
      </w:r>
      <w:r w:rsidRPr="009A79D2">
        <w:t xml:space="preserve"> </w:t>
      </w:r>
      <w:r>
        <w:t>(</w:t>
      </w:r>
      <w:r w:rsidRPr="009A79D2">
        <w:t>współorganizacja PCK</w:t>
      </w:r>
      <w:r>
        <w:t>)</w:t>
      </w:r>
    </w:p>
    <w:p w:rsidR="008900F7" w:rsidRDefault="008900F7" w:rsidP="00537656">
      <w:pPr>
        <w:overflowPunct w:val="0"/>
        <w:autoSpaceDE w:val="0"/>
        <w:autoSpaceDN w:val="0"/>
        <w:adjustRightInd w:val="0"/>
        <w:spacing w:line="360" w:lineRule="auto"/>
        <w:ind w:left="284"/>
        <w:jc w:val="both"/>
      </w:pPr>
    </w:p>
    <w:p w:rsidR="008900F7" w:rsidRPr="00787DA2" w:rsidRDefault="008900F7" w:rsidP="003017DD">
      <w:pPr>
        <w:overflowPunct w:val="0"/>
        <w:autoSpaceDE w:val="0"/>
        <w:autoSpaceDN w:val="0"/>
        <w:adjustRightInd w:val="0"/>
        <w:spacing w:line="360" w:lineRule="auto"/>
        <w:jc w:val="both"/>
      </w:pPr>
      <w:r>
        <w:t xml:space="preserve">Dużą popularnością cieszą się otwarte wykłady z historii sztuki dla szkół i mieszkańców K-K prowadzone przez Katarzynę Kubik oraz półkolonie letnie i zimowe dla dzieci z terenu naszego miasta. </w:t>
      </w:r>
    </w:p>
    <w:p w:rsidR="008900F7" w:rsidRDefault="008900F7" w:rsidP="00E96A06">
      <w:pPr>
        <w:overflowPunct w:val="0"/>
        <w:autoSpaceDE w:val="0"/>
        <w:autoSpaceDN w:val="0"/>
        <w:adjustRightInd w:val="0"/>
        <w:spacing w:line="360" w:lineRule="auto"/>
        <w:jc w:val="both"/>
      </w:pPr>
      <w:r>
        <w:t>W 2016 r. w Galeriach MOK odbyło się 11 wystaw prac artystów działających wokół MOK, 20 spektakli teatralnych. do końca czerwca 2016 odbyło się 2493 seansów filmowych w Kinie „Chemik” i kinie „Twierdza”, które obejrzało 26636 widzów. Ogólnie we wszystkich przedsięwzięciach organizowanych przez Miejski Ośrodek Kultury w 2016 r. wzięło udział 84.214 osób.</w:t>
      </w:r>
    </w:p>
    <w:p w:rsidR="008900F7" w:rsidRDefault="008900F7" w:rsidP="002E4273">
      <w:pPr>
        <w:overflowPunct w:val="0"/>
        <w:autoSpaceDE w:val="0"/>
        <w:autoSpaceDN w:val="0"/>
        <w:adjustRightInd w:val="0"/>
        <w:spacing w:line="360" w:lineRule="auto"/>
        <w:jc w:val="both"/>
      </w:pPr>
    </w:p>
    <w:p w:rsidR="008900F7" w:rsidRPr="00D5571A" w:rsidRDefault="008900F7">
      <w:pPr>
        <w:rPr>
          <w:i/>
          <w:iCs/>
          <w:sz w:val="18"/>
          <w:szCs w:val="18"/>
        </w:rPr>
      </w:pPr>
    </w:p>
    <w:sectPr w:rsidR="008900F7" w:rsidRPr="00D5571A" w:rsidSect="001721B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81FE4"/>
    <w:multiLevelType w:val="hybridMultilevel"/>
    <w:tmpl w:val="67A49B0E"/>
    <w:lvl w:ilvl="0" w:tplc="F672345A">
      <w:start w:val="2"/>
      <w:numFmt w:val="decimal"/>
      <w:lvlText w:val="%1."/>
      <w:lvlJc w:val="left"/>
      <w:pPr>
        <w:tabs>
          <w:tab w:val="num" w:pos="1557"/>
        </w:tabs>
        <w:ind w:left="1557"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366E6900"/>
    <w:multiLevelType w:val="hybridMultilevel"/>
    <w:tmpl w:val="CE24E1C0"/>
    <w:lvl w:ilvl="0" w:tplc="04150001">
      <w:start w:val="1"/>
      <w:numFmt w:val="bullet"/>
      <w:lvlText w:val=""/>
      <w:lvlJc w:val="left"/>
      <w:pPr>
        <w:ind w:left="144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3B2F3D1E"/>
    <w:multiLevelType w:val="hybridMultilevel"/>
    <w:tmpl w:val="E5208B00"/>
    <w:lvl w:ilvl="0" w:tplc="22A0CD98">
      <w:start w:val="1"/>
      <w:numFmt w:val="decimal"/>
      <w:lvlText w:val="%1."/>
      <w:lvlJc w:val="left"/>
      <w:pPr>
        <w:ind w:left="1443" w:hanging="360"/>
      </w:pPr>
      <w:rPr>
        <w:rFonts w:ascii="Times New Roman" w:eastAsia="Times New Roman" w:hAnsi="Times New Roman"/>
        <w:b w:val="0"/>
        <w:bCs w:val="0"/>
      </w:rPr>
    </w:lvl>
    <w:lvl w:ilvl="1" w:tplc="04150019">
      <w:start w:val="1"/>
      <w:numFmt w:val="decimal"/>
      <w:lvlText w:val="%2."/>
      <w:lvlJc w:val="left"/>
      <w:pPr>
        <w:tabs>
          <w:tab w:val="num" w:pos="1443"/>
        </w:tabs>
        <w:ind w:left="1443" w:hanging="360"/>
      </w:pPr>
    </w:lvl>
    <w:lvl w:ilvl="2" w:tplc="0415001B">
      <w:start w:val="1"/>
      <w:numFmt w:val="decimal"/>
      <w:lvlText w:val="%3."/>
      <w:lvlJc w:val="left"/>
      <w:pPr>
        <w:tabs>
          <w:tab w:val="num" w:pos="2163"/>
        </w:tabs>
        <w:ind w:left="2163" w:hanging="360"/>
      </w:pPr>
    </w:lvl>
    <w:lvl w:ilvl="3" w:tplc="0415000F">
      <w:start w:val="1"/>
      <w:numFmt w:val="decimal"/>
      <w:lvlText w:val="%4."/>
      <w:lvlJc w:val="left"/>
      <w:pPr>
        <w:tabs>
          <w:tab w:val="num" w:pos="2883"/>
        </w:tabs>
        <w:ind w:left="2883" w:hanging="360"/>
      </w:pPr>
    </w:lvl>
    <w:lvl w:ilvl="4" w:tplc="04150019">
      <w:start w:val="1"/>
      <w:numFmt w:val="decimal"/>
      <w:lvlText w:val="%5."/>
      <w:lvlJc w:val="left"/>
      <w:pPr>
        <w:tabs>
          <w:tab w:val="num" w:pos="3603"/>
        </w:tabs>
        <w:ind w:left="3603" w:hanging="360"/>
      </w:pPr>
    </w:lvl>
    <w:lvl w:ilvl="5" w:tplc="0415001B">
      <w:start w:val="1"/>
      <w:numFmt w:val="decimal"/>
      <w:lvlText w:val="%6."/>
      <w:lvlJc w:val="left"/>
      <w:pPr>
        <w:tabs>
          <w:tab w:val="num" w:pos="4323"/>
        </w:tabs>
        <w:ind w:left="4323" w:hanging="360"/>
      </w:pPr>
    </w:lvl>
    <w:lvl w:ilvl="6" w:tplc="0415000F">
      <w:start w:val="1"/>
      <w:numFmt w:val="decimal"/>
      <w:lvlText w:val="%7."/>
      <w:lvlJc w:val="left"/>
      <w:pPr>
        <w:tabs>
          <w:tab w:val="num" w:pos="5043"/>
        </w:tabs>
        <w:ind w:left="5043" w:hanging="360"/>
      </w:pPr>
    </w:lvl>
    <w:lvl w:ilvl="7" w:tplc="04150019">
      <w:start w:val="1"/>
      <w:numFmt w:val="decimal"/>
      <w:lvlText w:val="%8."/>
      <w:lvlJc w:val="left"/>
      <w:pPr>
        <w:tabs>
          <w:tab w:val="num" w:pos="5763"/>
        </w:tabs>
        <w:ind w:left="5763" w:hanging="360"/>
      </w:pPr>
    </w:lvl>
    <w:lvl w:ilvl="8" w:tplc="0415001B">
      <w:start w:val="1"/>
      <w:numFmt w:val="decimal"/>
      <w:lvlText w:val="%9."/>
      <w:lvlJc w:val="left"/>
      <w:pPr>
        <w:tabs>
          <w:tab w:val="num" w:pos="6483"/>
        </w:tabs>
        <w:ind w:left="6483" w:hanging="360"/>
      </w:pPr>
    </w:lvl>
  </w:abstractNum>
  <w:abstractNum w:abstractNumId="3">
    <w:nsid w:val="56C04C71"/>
    <w:multiLevelType w:val="hybridMultilevel"/>
    <w:tmpl w:val="6CF222B4"/>
    <w:lvl w:ilvl="0" w:tplc="1CF64DC2">
      <w:start w:val="1"/>
      <w:numFmt w:val="decimal"/>
      <w:lvlText w:val="%1."/>
      <w:lvlJc w:val="left"/>
      <w:pPr>
        <w:tabs>
          <w:tab w:val="num" w:pos="1614"/>
        </w:tabs>
        <w:ind w:left="161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5ED84A33"/>
    <w:multiLevelType w:val="hybridMultilevel"/>
    <w:tmpl w:val="85069FA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7C6926FE"/>
    <w:multiLevelType w:val="hybridMultilevel"/>
    <w:tmpl w:val="A1249030"/>
    <w:lvl w:ilvl="0" w:tplc="0415000F">
      <w:start w:val="24"/>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57"/>
  <w:displayVerticalDrawingGridEvery w:val="2"/>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D56"/>
    <w:rsid w:val="00007D94"/>
    <w:rsid w:val="00013E89"/>
    <w:rsid w:val="00014F17"/>
    <w:rsid w:val="00020EB0"/>
    <w:rsid w:val="00033DC1"/>
    <w:rsid w:val="0003434E"/>
    <w:rsid w:val="000424B4"/>
    <w:rsid w:val="00066C71"/>
    <w:rsid w:val="0008225D"/>
    <w:rsid w:val="00086E4F"/>
    <w:rsid w:val="00094309"/>
    <w:rsid w:val="000A25AE"/>
    <w:rsid w:val="000A52D8"/>
    <w:rsid w:val="000B5175"/>
    <w:rsid w:val="000C384C"/>
    <w:rsid w:val="000C5BB1"/>
    <w:rsid w:val="000C7A93"/>
    <w:rsid w:val="000C7C2D"/>
    <w:rsid w:val="000E3EF3"/>
    <w:rsid w:val="000F0CF1"/>
    <w:rsid w:val="000F2135"/>
    <w:rsid w:val="000F780E"/>
    <w:rsid w:val="0011417D"/>
    <w:rsid w:val="001171D1"/>
    <w:rsid w:val="00122138"/>
    <w:rsid w:val="00125CB7"/>
    <w:rsid w:val="00126CB0"/>
    <w:rsid w:val="001277F4"/>
    <w:rsid w:val="00130AB4"/>
    <w:rsid w:val="001316BC"/>
    <w:rsid w:val="00136C1A"/>
    <w:rsid w:val="001556F5"/>
    <w:rsid w:val="00157201"/>
    <w:rsid w:val="001721B5"/>
    <w:rsid w:val="0017370C"/>
    <w:rsid w:val="0017551A"/>
    <w:rsid w:val="001954EA"/>
    <w:rsid w:val="001A163F"/>
    <w:rsid w:val="001B3128"/>
    <w:rsid w:val="001C0023"/>
    <w:rsid w:val="001C1CFB"/>
    <w:rsid w:val="001D3945"/>
    <w:rsid w:val="001E77C4"/>
    <w:rsid w:val="001F0BC1"/>
    <w:rsid w:val="001F1EA7"/>
    <w:rsid w:val="00203C33"/>
    <w:rsid w:val="00207768"/>
    <w:rsid w:val="00215596"/>
    <w:rsid w:val="00236357"/>
    <w:rsid w:val="002371A5"/>
    <w:rsid w:val="00244C38"/>
    <w:rsid w:val="0024673C"/>
    <w:rsid w:val="0025193D"/>
    <w:rsid w:val="00255CAB"/>
    <w:rsid w:val="00262FD3"/>
    <w:rsid w:val="00274A0F"/>
    <w:rsid w:val="00281D71"/>
    <w:rsid w:val="00282C2E"/>
    <w:rsid w:val="00283C70"/>
    <w:rsid w:val="002865A6"/>
    <w:rsid w:val="0029140E"/>
    <w:rsid w:val="00294209"/>
    <w:rsid w:val="002C3FF6"/>
    <w:rsid w:val="002D2CA2"/>
    <w:rsid w:val="002E4273"/>
    <w:rsid w:val="002E6A48"/>
    <w:rsid w:val="002F1669"/>
    <w:rsid w:val="002F5BEE"/>
    <w:rsid w:val="003017DD"/>
    <w:rsid w:val="00304A95"/>
    <w:rsid w:val="00305702"/>
    <w:rsid w:val="00310086"/>
    <w:rsid w:val="00316492"/>
    <w:rsid w:val="003164D7"/>
    <w:rsid w:val="0032389B"/>
    <w:rsid w:val="003264F5"/>
    <w:rsid w:val="00332A63"/>
    <w:rsid w:val="00332AEA"/>
    <w:rsid w:val="00333CCC"/>
    <w:rsid w:val="003421AC"/>
    <w:rsid w:val="00351221"/>
    <w:rsid w:val="00351D05"/>
    <w:rsid w:val="00366FB0"/>
    <w:rsid w:val="00385B9D"/>
    <w:rsid w:val="00390CCE"/>
    <w:rsid w:val="003974A8"/>
    <w:rsid w:val="003A74F9"/>
    <w:rsid w:val="003B2802"/>
    <w:rsid w:val="003B746E"/>
    <w:rsid w:val="003C0656"/>
    <w:rsid w:val="003D0F90"/>
    <w:rsid w:val="003D73D4"/>
    <w:rsid w:val="003F0075"/>
    <w:rsid w:val="003F0F13"/>
    <w:rsid w:val="003F11B2"/>
    <w:rsid w:val="003F6AAE"/>
    <w:rsid w:val="004006A9"/>
    <w:rsid w:val="004017D3"/>
    <w:rsid w:val="004054FD"/>
    <w:rsid w:val="00407E37"/>
    <w:rsid w:val="00415E0E"/>
    <w:rsid w:val="0041659B"/>
    <w:rsid w:val="00422B1F"/>
    <w:rsid w:val="00445C79"/>
    <w:rsid w:val="00461EED"/>
    <w:rsid w:val="00473C2F"/>
    <w:rsid w:val="00477983"/>
    <w:rsid w:val="0048678A"/>
    <w:rsid w:val="00493E8B"/>
    <w:rsid w:val="004979CC"/>
    <w:rsid w:val="004A6115"/>
    <w:rsid w:val="004C3C2F"/>
    <w:rsid w:val="004C3DCD"/>
    <w:rsid w:val="004D220B"/>
    <w:rsid w:val="004D48CF"/>
    <w:rsid w:val="004D70B8"/>
    <w:rsid w:val="004E5F19"/>
    <w:rsid w:val="00520024"/>
    <w:rsid w:val="00526073"/>
    <w:rsid w:val="0053301F"/>
    <w:rsid w:val="00537656"/>
    <w:rsid w:val="00541B73"/>
    <w:rsid w:val="00547D56"/>
    <w:rsid w:val="00553AA9"/>
    <w:rsid w:val="00560202"/>
    <w:rsid w:val="005658BD"/>
    <w:rsid w:val="0056750E"/>
    <w:rsid w:val="0056796F"/>
    <w:rsid w:val="00567CDD"/>
    <w:rsid w:val="005A4437"/>
    <w:rsid w:val="005A6E38"/>
    <w:rsid w:val="005B1410"/>
    <w:rsid w:val="005C1919"/>
    <w:rsid w:val="005C3DF4"/>
    <w:rsid w:val="005D03BC"/>
    <w:rsid w:val="005D0A20"/>
    <w:rsid w:val="005D3303"/>
    <w:rsid w:val="00602D2C"/>
    <w:rsid w:val="0062434C"/>
    <w:rsid w:val="00636E88"/>
    <w:rsid w:val="006426DF"/>
    <w:rsid w:val="0064405A"/>
    <w:rsid w:val="00654100"/>
    <w:rsid w:val="00662E10"/>
    <w:rsid w:val="00663D86"/>
    <w:rsid w:val="00677B42"/>
    <w:rsid w:val="0069152F"/>
    <w:rsid w:val="00692BB5"/>
    <w:rsid w:val="006C0C16"/>
    <w:rsid w:val="006C2995"/>
    <w:rsid w:val="00701B4D"/>
    <w:rsid w:val="00704CD3"/>
    <w:rsid w:val="00714F42"/>
    <w:rsid w:val="007202FA"/>
    <w:rsid w:val="00720815"/>
    <w:rsid w:val="00721965"/>
    <w:rsid w:val="007239F4"/>
    <w:rsid w:val="00723B70"/>
    <w:rsid w:val="007313F7"/>
    <w:rsid w:val="00743C64"/>
    <w:rsid w:val="0075766A"/>
    <w:rsid w:val="00771A06"/>
    <w:rsid w:val="00773B0C"/>
    <w:rsid w:val="00787DA2"/>
    <w:rsid w:val="007A673A"/>
    <w:rsid w:val="007A6B61"/>
    <w:rsid w:val="007B1C54"/>
    <w:rsid w:val="007D06E0"/>
    <w:rsid w:val="007D7256"/>
    <w:rsid w:val="007F0315"/>
    <w:rsid w:val="00801362"/>
    <w:rsid w:val="00803A53"/>
    <w:rsid w:val="0080659E"/>
    <w:rsid w:val="00813F14"/>
    <w:rsid w:val="00817166"/>
    <w:rsid w:val="00825390"/>
    <w:rsid w:val="008335BE"/>
    <w:rsid w:val="0083785E"/>
    <w:rsid w:val="008417BF"/>
    <w:rsid w:val="0085389F"/>
    <w:rsid w:val="00856ED2"/>
    <w:rsid w:val="00861D9E"/>
    <w:rsid w:val="0086247F"/>
    <w:rsid w:val="0086420F"/>
    <w:rsid w:val="008757D6"/>
    <w:rsid w:val="00876977"/>
    <w:rsid w:val="00877E67"/>
    <w:rsid w:val="00882308"/>
    <w:rsid w:val="00885AB0"/>
    <w:rsid w:val="008900F7"/>
    <w:rsid w:val="00892F59"/>
    <w:rsid w:val="008A487D"/>
    <w:rsid w:val="008B43E4"/>
    <w:rsid w:val="008B7673"/>
    <w:rsid w:val="008C05D2"/>
    <w:rsid w:val="008D5FDE"/>
    <w:rsid w:val="008E0C3D"/>
    <w:rsid w:val="008E1DDB"/>
    <w:rsid w:val="008F6684"/>
    <w:rsid w:val="0090278D"/>
    <w:rsid w:val="00910052"/>
    <w:rsid w:val="00911FDD"/>
    <w:rsid w:val="009147C2"/>
    <w:rsid w:val="0091579F"/>
    <w:rsid w:val="00915A2A"/>
    <w:rsid w:val="00917921"/>
    <w:rsid w:val="00920DA4"/>
    <w:rsid w:val="009312DA"/>
    <w:rsid w:val="009558F5"/>
    <w:rsid w:val="00963A81"/>
    <w:rsid w:val="00977A53"/>
    <w:rsid w:val="009961FD"/>
    <w:rsid w:val="00996BAF"/>
    <w:rsid w:val="009A09BB"/>
    <w:rsid w:val="009A3005"/>
    <w:rsid w:val="009A79D2"/>
    <w:rsid w:val="009C2140"/>
    <w:rsid w:val="009C2513"/>
    <w:rsid w:val="009D6E41"/>
    <w:rsid w:val="009E1D1E"/>
    <w:rsid w:val="009E2459"/>
    <w:rsid w:val="009E413C"/>
    <w:rsid w:val="009E4B93"/>
    <w:rsid w:val="009E5876"/>
    <w:rsid w:val="009E6B69"/>
    <w:rsid w:val="009F1537"/>
    <w:rsid w:val="009F67AF"/>
    <w:rsid w:val="00A068A7"/>
    <w:rsid w:val="00A06BCA"/>
    <w:rsid w:val="00A14586"/>
    <w:rsid w:val="00A1528A"/>
    <w:rsid w:val="00A21391"/>
    <w:rsid w:val="00A248A1"/>
    <w:rsid w:val="00A26FC8"/>
    <w:rsid w:val="00A32491"/>
    <w:rsid w:val="00A35B9B"/>
    <w:rsid w:val="00A37403"/>
    <w:rsid w:val="00A42D81"/>
    <w:rsid w:val="00A62135"/>
    <w:rsid w:val="00A622BA"/>
    <w:rsid w:val="00A76200"/>
    <w:rsid w:val="00A777E6"/>
    <w:rsid w:val="00A77D9A"/>
    <w:rsid w:val="00A805D1"/>
    <w:rsid w:val="00A811E7"/>
    <w:rsid w:val="00A840B8"/>
    <w:rsid w:val="00A93A19"/>
    <w:rsid w:val="00AA4288"/>
    <w:rsid w:val="00AA4D2E"/>
    <w:rsid w:val="00AA60F3"/>
    <w:rsid w:val="00AB41C6"/>
    <w:rsid w:val="00AB6AF3"/>
    <w:rsid w:val="00AE3AC8"/>
    <w:rsid w:val="00AE58DA"/>
    <w:rsid w:val="00AF4908"/>
    <w:rsid w:val="00B006DF"/>
    <w:rsid w:val="00B01148"/>
    <w:rsid w:val="00B02539"/>
    <w:rsid w:val="00B04108"/>
    <w:rsid w:val="00B11E89"/>
    <w:rsid w:val="00B16440"/>
    <w:rsid w:val="00B222F2"/>
    <w:rsid w:val="00B373FA"/>
    <w:rsid w:val="00B3754D"/>
    <w:rsid w:val="00B472EE"/>
    <w:rsid w:val="00B6485C"/>
    <w:rsid w:val="00B66A33"/>
    <w:rsid w:val="00B70B57"/>
    <w:rsid w:val="00B813A0"/>
    <w:rsid w:val="00B91C06"/>
    <w:rsid w:val="00BA7FEE"/>
    <w:rsid w:val="00BC39EC"/>
    <w:rsid w:val="00BD2993"/>
    <w:rsid w:val="00BE5CCA"/>
    <w:rsid w:val="00BE6FCE"/>
    <w:rsid w:val="00C00B53"/>
    <w:rsid w:val="00C13AF7"/>
    <w:rsid w:val="00C1712F"/>
    <w:rsid w:val="00C3053B"/>
    <w:rsid w:val="00C35BDD"/>
    <w:rsid w:val="00C42D81"/>
    <w:rsid w:val="00C66718"/>
    <w:rsid w:val="00C77D51"/>
    <w:rsid w:val="00C80B0D"/>
    <w:rsid w:val="00C84E9F"/>
    <w:rsid w:val="00C916C7"/>
    <w:rsid w:val="00C91C9F"/>
    <w:rsid w:val="00C9595F"/>
    <w:rsid w:val="00CB32F2"/>
    <w:rsid w:val="00CB51E9"/>
    <w:rsid w:val="00CD1015"/>
    <w:rsid w:val="00CD7C8A"/>
    <w:rsid w:val="00CE7247"/>
    <w:rsid w:val="00CF70CB"/>
    <w:rsid w:val="00D10188"/>
    <w:rsid w:val="00D16571"/>
    <w:rsid w:val="00D2058F"/>
    <w:rsid w:val="00D2218A"/>
    <w:rsid w:val="00D27341"/>
    <w:rsid w:val="00D31A7B"/>
    <w:rsid w:val="00D35ECF"/>
    <w:rsid w:val="00D46786"/>
    <w:rsid w:val="00D52C44"/>
    <w:rsid w:val="00D5571A"/>
    <w:rsid w:val="00D67E10"/>
    <w:rsid w:val="00D73111"/>
    <w:rsid w:val="00D76E3A"/>
    <w:rsid w:val="00D829D7"/>
    <w:rsid w:val="00D868CB"/>
    <w:rsid w:val="00DA113A"/>
    <w:rsid w:val="00DA35A5"/>
    <w:rsid w:val="00DA5C88"/>
    <w:rsid w:val="00DB4B9C"/>
    <w:rsid w:val="00DC1F5F"/>
    <w:rsid w:val="00DC3B71"/>
    <w:rsid w:val="00DC583E"/>
    <w:rsid w:val="00DC5A4D"/>
    <w:rsid w:val="00DC6C3D"/>
    <w:rsid w:val="00DC7385"/>
    <w:rsid w:val="00DD0BC9"/>
    <w:rsid w:val="00DD17E2"/>
    <w:rsid w:val="00DD59FE"/>
    <w:rsid w:val="00DF0707"/>
    <w:rsid w:val="00DF5B98"/>
    <w:rsid w:val="00E03C64"/>
    <w:rsid w:val="00E03CA3"/>
    <w:rsid w:val="00E04ACA"/>
    <w:rsid w:val="00E2324C"/>
    <w:rsid w:val="00E5103C"/>
    <w:rsid w:val="00E529B7"/>
    <w:rsid w:val="00E81DDB"/>
    <w:rsid w:val="00E85E35"/>
    <w:rsid w:val="00E862B5"/>
    <w:rsid w:val="00E86E2C"/>
    <w:rsid w:val="00E93DD1"/>
    <w:rsid w:val="00E94767"/>
    <w:rsid w:val="00E96A06"/>
    <w:rsid w:val="00E974B8"/>
    <w:rsid w:val="00EA210A"/>
    <w:rsid w:val="00EA282E"/>
    <w:rsid w:val="00EA2925"/>
    <w:rsid w:val="00EB2893"/>
    <w:rsid w:val="00EB2D48"/>
    <w:rsid w:val="00ED0EED"/>
    <w:rsid w:val="00ED710F"/>
    <w:rsid w:val="00ED7139"/>
    <w:rsid w:val="00EE1FF3"/>
    <w:rsid w:val="00EF7075"/>
    <w:rsid w:val="00F02791"/>
    <w:rsid w:val="00F045FE"/>
    <w:rsid w:val="00F1375A"/>
    <w:rsid w:val="00F22DDB"/>
    <w:rsid w:val="00F3020D"/>
    <w:rsid w:val="00F440B1"/>
    <w:rsid w:val="00F5276C"/>
    <w:rsid w:val="00F53EC9"/>
    <w:rsid w:val="00F54F50"/>
    <w:rsid w:val="00F65B0C"/>
    <w:rsid w:val="00F82A6C"/>
    <w:rsid w:val="00F83FB8"/>
    <w:rsid w:val="00FA5CEB"/>
    <w:rsid w:val="00FB4007"/>
    <w:rsid w:val="00FC4570"/>
    <w:rsid w:val="00FC5F9D"/>
    <w:rsid w:val="00FD0CCE"/>
    <w:rsid w:val="00FE2B81"/>
    <w:rsid w:val="00FE633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15"/>
    <w:rPr>
      <w:sz w:val="24"/>
      <w:szCs w:val="24"/>
    </w:rPr>
  </w:style>
  <w:style w:type="paragraph" w:styleId="Heading1">
    <w:name w:val="heading 1"/>
    <w:basedOn w:val="Normal"/>
    <w:next w:val="Normal"/>
    <w:link w:val="Heading1Char"/>
    <w:uiPriority w:val="99"/>
    <w:qFormat/>
    <w:rsid w:val="00547D56"/>
    <w:pPr>
      <w:keepNext/>
      <w:tabs>
        <w:tab w:val="left" w:pos="720"/>
      </w:tabs>
      <w:overflowPunct w:val="0"/>
      <w:autoSpaceDE w:val="0"/>
      <w:autoSpaceDN w:val="0"/>
      <w:adjustRightInd w:val="0"/>
      <w:spacing w:line="360" w:lineRule="auto"/>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7E6"/>
    <w:rPr>
      <w:rFonts w:ascii="Cambria" w:hAnsi="Cambria" w:cs="Cambria"/>
      <w:b/>
      <w:bCs/>
      <w:kern w:val="32"/>
      <w:sz w:val="32"/>
      <w:szCs w:val="32"/>
    </w:rPr>
  </w:style>
  <w:style w:type="paragraph" w:styleId="BodyText">
    <w:name w:val="Body Text"/>
    <w:basedOn w:val="Normal"/>
    <w:link w:val="BodyTextChar"/>
    <w:uiPriority w:val="99"/>
    <w:semiHidden/>
    <w:rsid w:val="00547D56"/>
    <w:pPr>
      <w:overflowPunct w:val="0"/>
      <w:autoSpaceDE w:val="0"/>
      <w:autoSpaceDN w:val="0"/>
      <w:adjustRightInd w:val="0"/>
      <w:spacing w:line="360" w:lineRule="auto"/>
      <w:jc w:val="both"/>
    </w:pPr>
    <w:rPr>
      <w:b/>
      <w:bCs/>
    </w:rPr>
  </w:style>
  <w:style w:type="character" w:customStyle="1" w:styleId="BodyTextChar">
    <w:name w:val="Body Text Char"/>
    <w:basedOn w:val="DefaultParagraphFont"/>
    <w:link w:val="BodyText"/>
    <w:uiPriority w:val="99"/>
    <w:semiHidden/>
    <w:locked/>
    <w:rsid w:val="00A777E6"/>
    <w:rPr>
      <w:sz w:val="24"/>
      <w:szCs w:val="24"/>
    </w:rPr>
  </w:style>
  <w:style w:type="paragraph" w:styleId="BodyTextIndent">
    <w:name w:val="Body Text Indent"/>
    <w:basedOn w:val="Normal"/>
    <w:link w:val="BodyTextIndentChar"/>
    <w:uiPriority w:val="99"/>
    <w:semiHidden/>
    <w:rsid w:val="00547D56"/>
    <w:pPr>
      <w:overflowPunct w:val="0"/>
      <w:autoSpaceDE w:val="0"/>
      <w:autoSpaceDN w:val="0"/>
      <w:adjustRightInd w:val="0"/>
      <w:spacing w:line="360" w:lineRule="auto"/>
      <w:ind w:left="708"/>
    </w:pPr>
  </w:style>
  <w:style w:type="character" w:customStyle="1" w:styleId="BodyTextIndentChar">
    <w:name w:val="Body Text Indent Char"/>
    <w:basedOn w:val="DefaultParagraphFont"/>
    <w:link w:val="BodyTextIndent"/>
    <w:uiPriority w:val="99"/>
    <w:semiHidden/>
    <w:locked/>
    <w:rsid w:val="00A777E6"/>
    <w:rPr>
      <w:sz w:val="24"/>
      <w:szCs w:val="24"/>
    </w:rPr>
  </w:style>
  <w:style w:type="paragraph" w:styleId="BodyTextIndent2">
    <w:name w:val="Body Text Indent 2"/>
    <w:basedOn w:val="Normal"/>
    <w:link w:val="BodyTextIndent2Char"/>
    <w:uiPriority w:val="99"/>
    <w:semiHidden/>
    <w:rsid w:val="00547D56"/>
    <w:pPr>
      <w:spacing w:line="360" w:lineRule="auto"/>
      <w:ind w:left="360"/>
    </w:pPr>
  </w:style>
  <w:style w:type="character" w:customStyle="1" w:styleId="BodyTextIndent2Char">
    <w:name w:val="Body Text Indent 2 Char"/>
    <w:basedOn w:val="DefaultParagraphFont"/>
    <w:link w:val="BodyTextIndent2"/>
    <w:uiPriority w:val="99"/>
    <w:semiHidden/>
    <w:locked/>
    <w:rsid w:val="00A777E6"/>
    <w:rPr>
      <w:sz w:val="24"/>
      <w:szCs w:val="24"/>
    </w:rPr>
  </w:style>
  <w:style w:type="paragraph" w:customStyle="1" w:styleId="content1">
    <w:name w:val="content1"/>
    <w:basedOn w:val="Normal"/>
    <w:uiPriority w:val="99"/>
    <w:rsid w:val="00547D56"/>
    <w:pPr>
      <w:ind w:right="272"/>
    </w:pPr>
  </w:style>
  <w:style w:type="character" w:styleId="CommentReference">
    <w:name w:val="annotation reference"/>
    <w:basedOn w:val="DefaultParagraphFont"/>
    <w:uiPriority w:val="99"/>
    <w:semiHidden/>
    <w:rsid w:val="008B43E4"/>
    <w:rPr>
      <w:sz w:val="16"/>
      <w:szCs w:val="16"/>
    </w:rPr>
  </w:style>
  <w:style w:type="paragraph" w:styleId="CommentText">
    <w:name w:val="annotation text"/>
    <w:basedOn w:val="Normal"/>
    <w:link w:val="CommentTextChar"/>
    <w:uiPriority w:val="99"/>
    <w:semiHidden/>
    <w:rsid w:val="008B43E4"/>
    <w:rPr>
      <w:sz w:val="20"/>
      <w:szCs w:val="20"/>
    </w:rPr>
  </w:style>
  <w:style w:type="character" w:customStyle="1" w:styleId="CommentTextChar">
    <w:name w:val="Comment Text Char"/>
    <w:basedOn w:val="DefaultParagraphFont"/>
    <w:link w:val="CommentText"/>
    <w:uiPriority w:val="99"/>
    <w:semiHidden/>
    <w:locked/>
    <w:rsid w:val="00A777E6"/>
    <w:rPr>
      <w:sz w:val="20"/>
      <w:szCs w:val="20"/>
    </w:rPr>
  </w:style>
  <w:style w:type="paragraph" w:styleId="CommentSubject">
    <w:name w:val="annotation subject"/>
    <w:basedOn w:val="CommentText"/>
    <w:next w:val="CommentText"/>
    <w:link w:val="CommentSubjectChar"/>
    <w:uiPriority w:val="99"/>
    <w:semiHidden/>
    <w:rsid w:val="008B43E4"/>
    <w:rPr>
      <w:b/>
      <w:bCs/>
    </w:rPr>
  </w:style>
  <w:style w:type="character" w:customStyle="1" w:styleId="CommentSubjectChar">
    <w:name w:val="Comment Subject Char"/>
    <w:basedOn w:val="CommentTextChar"/>
    <w:link w:val="CommentSubject"/>
    <w:uiPriority w:val="99"/>
    <w:semiHidden/>
    <w:locked/>
    <w:rsid w:val="00A777E6"/>
    <w:rPr>
      <w:b/>
      <w:bCs/>
    </w:rPr>
  </w:style>
  <w:style w:type="paragraph" w:styleId="BalloonText">
    <w:name w:val="Balloon Text"/>
    <w:basedOn w:val="Normal"/>
    <w:link w:val="BalloonTextChar"/>
    <w:uiPriority w:val="99"/>
    <w:semiHidden/>
    <w:rsid w:val="008B43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7E6"/>
    <w:rPr>
      <w:sz w:val="2"/>
      <w:szCs w:val="2"/>
    </w:rPr>
  </w:style>
  <w:style w:type="table" w:styleId="TableGrid">
    <w:name w:val="Table Grid"/>
    <w:basedOn w:val="TableNormal"/>
    <w:uiPriority w:val="99"/>
    <w:rsid w:val="009157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A42D81"/>
    <w:rPr>
      <w:b/>
      <w:bCs/>
    </w:rPr>
  </w:style>
  <w:style w:type="paragraph" w:customStyle="1" w:styleId="default">
    <w:name w:val="default"/>
    <w:basedOn w:val="Normal"/>
    <w:uiPriority w:val="99"/>
    <w:rsid w:val="00281D7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68303270">
      <w:marLeft w:val="0"/>
      <w:marRight w:val="0"/>
      <w:marTop w:val="0"/>
      <w:marBottom w:val="0"/>
      <w:divBdr>
        <w:top w:val="none" w:sz="0" w:space="0" w:color="auto"/>
        <w:left w:val="none" w:sz="0" w:space="0" w:color="auto"/>
        <w:bottom w:val="none" w:sz="0" w:space="0" w:color="auto"/>
        <w:right w:val="none" w:sz="0" w:space="0" w:color="auto"/>
      </w:divBdr>
    </w:div>
    <w:div w:id="1768303271">
      <w:marLeft w:val="0"/>
      <w:marRight w:val="0"/>
      <w:marTop w:val="0"/>
      <w:marBottom w:val="0"/>
      <w:divBdr>
        <w:top w:val="none" w:sz="0" w:space="0" w:color="auto"/>
        <w:left w:val="none" w:sz="0" w:space="0" w:color="auto"/>
        <w:bottom w:val="none" w:sz="0" w:space="0" w:color="auto"/>
        <w:right w:val="none" w:sz="0" w:space="0" w:color="auto"/>
      </w:divBdr>
    </w:div>
    <w:div w:id="1768303272">
      <w:marLeft w:val="0"/>
      <w:marRight w:val="0"/>
      <w:marTop w:val="0"/>
      <w:marBottom w:val="0"/>
      <w:divBdr>
        <w:top w:val="none" w:sz="0" w:space="0" w:color="auto"/>
        <w:left w:val="none" w:sz="0" w:space="0" w:color="auto"/>
        <w:bottom w:val="none" w:sz="0" w:space="0" w:color="auto"/>
        <w:right w:val="none" w:sz="0" w:space="0" w:color="auto"/>
      </w:divBdr>
    </w:div>
    <w:div w:id="1768303273">
      <w:marLeft w:val="0"/>
      <w:marRight w:val="0"/>
      <w:marTop w:val="0"/>
      <w:marBottom w:val="0"/>
      <w:divBdr>
        <w:top w:val="none" w:sz="0" w:space="0" w:color="auto"/>
        <w:left w:val="none" w:sz="0" w:space="0" w:color="auto"/>
        <w:bottom w:val="none" w:sz="0" w:space="0" w:color="auto"/>
        <w:right w:val="none" w:sz="0" w:space="0" w:color="auto"/>
      </w:divBdr>
    </w:div>
    <w:div w:id="1768303274">
      <w:marLeft w:val="0"/>
      <w:marRight w:val="0"/>
      <w:marTop w:val="0"/>
      <w:marBottom w:val="0"/>
      <w:divBdr>
        <w:top w:val="none" w:sz="0" w:space="0" w:color="auto"/>
        <w:left w:val="none" w:sz="0" w:space="0" w:color="auto"/>
        <w:bottom w:val="none" w:sz="0" w:space="0" w:color="auto"/>
        <w:right w:val="none" w:sz="0" w:space="0" w:color="auto"/>
      </w:divBdr>
    </w:div>
    <w:div w:id="1768303275">
      <w:marLeft w:val="0"/>
      <w:marRight w:val="0"/>
      <w:marTop w:val="0"/>
      <w:marBottom w:val="0"/>
      <w:divBdr>
        <w:top w:val="none" w:sz="0" w:space="0" w:color="auto"/>
        <w:left w:val="none" w:sz="0" w:space="0" w:color="auto"/>
        <w:bottom w:val="none" w:sz="0" w:space="0" w:color="auto"/>
        <w:right w:val="none" w:sz="0" w:space="0" w:color="auto"/>
      </w:divBdr>
    </w:div>
    <w:div w:id="1768303276">
      <w:marLeft w:val="0"/>
      <w:marRight w:val="0"/>
      <w:marTop w:val="0"/>
      <w:marBottom w:val="0"/>
      <w:divBdr>
        <w:top w:val="none" w:sz="0" w:space="0" w:color="auto"/>
        <w:left w:val="none" w:sz="0" w:space="0" w:color="auto"/>
        <w:bottom w:val="none" w:sz="0" w:space="0" w:color="auto"/>
        <w:right w:val="none" w:sz="0" w:space="0" w:color="auto"/>
      </w:divBdr>
    </w:div>
    <w:div w:id="1768303277">
      <w:marLeft w:val="0"/>
      <w:marRight w:val="0"/>
      <w:marTop w:val="0"/>
      <w:marBottom w:val="0"/>
      <w:divBdr>
        <w:top w:val="none" w:sz="0" w:space="0" w:color="auto"/>
        <w:left w:val="none" w:sz="0" w:space="0" w:color="auto"/>
        <w:bottom w:val="none" w:sz="0" w:space="0" w:color="auto"/>
        <w:right w:val="none" w:sz="0" w:space="0" w:color="auto"/>
      </w:divBdr>
    </w:div>
    <w:div w:id="1768303278">
      <w:marLeft w:val="0"/>
      <w:marRight w:val="0"/>
      <w:marTop w:val="0"/>
      <w:marBottom w:val="0"/>
      <w:divBdr>
        <w:top w:val="none" w:sz="0" w:space="0" w:color="auto"/>
        <w:left w:val="none" w:sz="0" w:space="0" w:color="auto"/>
        <w:bottom w:val="none" w:sz="0" w:space="0" w:color="auto"/>
        <w:right w:val="none" w:sz="0" w:space="0" w:color="auto"/>
      </w:divBdr>
    </w:div>
    <w:div w:id="1768303279">
      <w:marLeft w:val="0"/>
      <w:marRight w:val="0"/>
      <w:marTop w:val="0"/>
      <w:marBottom w:val="0"/>
      <w:divBdr>
        <w:top w:val="none" w:sz="0" w:space="0" w:color="auto"/>
        <w:left w:val="none" w:sz="0" w:space="0" w:color="auto"/>
        <w:bottom w:val="none" w:sz="0" w:space="0" w:color="auto"/>
        <w:right w:val="none" w:sz="0" w:space="0" w:color="auto"/>
      </w:divBdr>
    </w:div>
    <w:div w:id="1768303280">
      <w:marLeft w:val="0"/>
      <w:marRight w:val="0"/>
      <w:marTop w:val="0"/>
      <w:marBottom w:val="0"/>
      <w:divBdr>
        <w:top w:val="none" w:sz="0" w:space="0" w:color="auto"/>
        <w:left w:val="none" w:sz="0" w:space="0" w:color="auto"/>
        <w:bottom w:val="none" w:sz="0" w:space="0" w:color="auto"/>
        <w:right w:val="none" w:sz="0" w:space="0" w:color="auto"/>
      </w:divBdr>
    </w:div>
    <w:div w:id="1768303281">
      <w:marLeft w:val="0"/>
      <w:marRight w:val="0"/>
      <w:marTop w:val="0"/>
      <w:marBottom w:val="0"/>
      <w:divBdr>
        <w:top w:val="none" w:sz="0" w:space="0" w:color="auto"/>
        <w:left w:val="none" w:sz="0" w:space="0" w:color="auto"/>
        <w:bottom w:val="none" w:sz="0" w:space="0" w:color="auto"/>
        <w:right w:val="none" w:sz="0" w:space="0" w:color="auto"/>
      </w:divBdr>
    </w:div>
    <w:div w:id="1768303282">
      <w:marLeft w:val="0"/>
      <w:marRight w:val="0"/>
      <w:marTop w:val="0"/>
      <w:marBottom w:val="0"/>
      <w:divBdr>
        <w:top w:val="none" w:sz="0" w:space="0" w:color="auto"/>
        <w:left w:val="none" w:sz="0" w:space="0" w:color="auto"/>
        <w:bottom w:val="none" w:sz="0" w:space="0" w:color="auto"/>
        <w:right w:val="none" w:sz="0" w:space="0" w:color="auto"/>
      </w:divBdr>
    </w:div>
    <w:div w:id="1768303283">
      <w:marLeft w:val="0"/>
      <w:marRight w:val="0"/>
      <w:marTop w:val="0"/>
      <w:marBottom w:val="0"/>
      <w:divBdr>
        <w:top w:val="none" w:sz="0" w:space="0" w:color="auto"/>
        <w:left w:val="none" w:sz="0" w:space="0" w:color="auto"/>
        <w:bottom w:val="none" w:sz="0" w:space="0" w:color="auto"/>
        <w:right w:val="none" w:sz="0" w:space="0" w:color="auto"/>
      </w:divBdr>
    </w:div>
    <w:div w:id="1768303284">
      <w:marLeft w:val="0"/>
      <w:marRight w:val="0"/>
      <w:marTop w:val="0"/>
      <w:marBottom w:val="0"/>
      <w:divBdr>
        <w:top w:val="none" w:sz="0" w:space="0" w:color="auto"/>
        <w:left w:val="none" w:sz="0" w:space="0" w:color="auto"/>
        <w:bottom w:val="none" w:sz="0" w:space="0" w:color="auto"/>
        <w:right w:val="none" w:sz="0" w:space="0" w:color="auto"/>
      </w:divBdr>
    </w:div>
    <w:div w:id="1768303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323</TotalTime>
  <Pages>7</Pages>
  <Words>1928</Words>
  <Characters>11570</Characters>
  <Application>Microsoft Office Outlook</Application>
  <DocSecurity>0</DocSecurity>
  <Lines>0</Lines>
  <Paragraphs>0</Paragraphs>
  <ScaleCrop>false</ScaleCrop>
  <Company>MOK Kędzierzyn-Koźle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dc:creator>
  <cp:keywords/>
  <dc:description/>
  <cp:lastModifiedBy>Hanna Białas</cp:lastModifiedBy>
  <cp:revision>11</cp:revision>
  <cp:lastPrinted>2016-10-18T12:41:00Z</cp:lastPrinted>
  <dcterms:created xsi:type="dcterms:W3CDTF">2015-07-22T06:46:00Z</dcterms:created>
  <dcterms:modified xsi:type="dcterms:W3CDTF">2017-02-09T10:38:00Z</dcterms:modified>
</cp:coreProperties>
</file>